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F7" w:rsidRDefault="00253EF7" w:rsidP="00DC191C">
      <w:pPr>
        <w:pStyle w:val="Heading1"/>
        <w:spacing w:before="143"/>
        <w:ind w:left="0"/>
        <w:jc w:val="center"/>
      </w:pPr>
      <w:bookmarkStart w:id="0" w:name="Zelle_Network®_Standard_Terms"/>
      <w:bookmarkStart w:id="1" w:name="_bookmark4"/>
      <w:bookmarkEnd w:id="0"/>
      <w:bookmarkEnd w:id="1"/>
      <w:proofErr w:type="spellStart"/>
      <w:r>
        <w:t>Zelle</w:t>
      </w:r>
      <w:proofErr w:type="spellEnd"/>
      <w:r>
        <w:rPr>
          <w:position w:val="9"/>
          <w:sz w:val="17"/>
        </w:rPr>
        <w:t xml:space="preserve">® </w:t>
      </w:r>
      <w:r>
        <w:t>Terms of Use</w:t>
      </w:r>
    </w:p>
    <w:p w:rsidR="00253EF7" w:rsidRDefault="00253EF7" w:rsidP="00253EF7">
      <w:pPr>
        <w:pStyle w:val="Heading2"/>
        <w:numPr>
          <w:ilvl w:val="0"/>
          <w:numId w:val="1"/>
        </w:numPr>
        <w:tabs>
          <w:tab w:val="left" w:pos="470"/>
        </w:tabs>
        <w:spacing w:before="148"/>
        <w:ind w:hanging="359"/>
      </w:pPr>
      <w:bookmarkStart w:id="2" w:name="1._Description_of_Services"/>
      <w:bookmarkStart w:id="3" w:name="_bookmark5"/>
      <w:bookmarkEnd w:id="2"/>
      <w:bookmarkEnd w:id="3"/>
      <w:r>
        <w:t>Description of</w:t>
      </w:r>
      <w:r>
        <w:rPr>
          <w:spacing w:val="-1"/>
        </w:rPr>
        <w:t xml:space="preserve"> </w:t>
      </w:r>
      <w:r>
        <w:t>Services</w:t>
      </w:r>
    </w:p>
    <w:p w:rsidR="00253EF7" w:rsidRPr="00623CE8" w:rsidRDefault="00253EF7" w:rsidP="00253EF7">
      <w:pPr>
        <w:tabs>
          <w:tab w:val="left" w:pos="1191"/>
        </w:tabs>
        <w:spacing w:before="171" w:line="240" w:lineRule="exact"/>
        <w:ind w:left="469" w:right="176"/>
        <w:rPr>
          <w:sz w:val="20"/>
        </w:rPr>
      </w:pPr>
      <w:r w:rsidRPr="00623CE8">
        <w:rPr>
          <w:sz w:val="20"/>
        </w:rPr>
        <w:t xml:space="preserve">We have partnered with the </w:t>
      </w:r>
      <w:proofErr w:type="spellStart"/>
      <w:r w:rsidRPr="00623CE8">
        <w:rPr>
          <w:i/>
          <w:sz w:val="20"/>
        </w:rPr>
        <w:t>Zelle</w:t>
      </w:r>
      <w:proofErr w:type="spellEnd"/>
      <w:r w:rsidRPr="00623CE8">
        <w:rPr>
          <w:i/>
          <w:sz w:val="20"/>
        </w:rPr>
        <w:t xml:space="preserve"> Network </w:t>
      </w:r>
      <w:r w:rsidRPr="00623CE8">
        <w:rPr>
          <w:sz w:val="20"/>
        </w:rPr>
        <w:t>(“</w:t>
      </w:r>
      <w:proofErr w:type="spellStart"/>
      <w:r w:rsidRPr="00623CE8">
        <w:rPr>
          <w:i/>
          <w:sz w:val="20"/>
        </w:rPr>
        <w:t>Zelle</w:t>
      </w:r>
      <w:proofErr w:type="spellEnd"/>
      <w:r w:rsidRPr="00623CE8">
        <w:rPr>
          <w:sz w:val="20"/>
        </w:rPr>
        <w:t xml:space="preserve">”) to enable a convenient way to transfer money between you and others who are enrolled directly with </w:t>
      </w:r>
      <w:proofErr w:type="spellStart"/>
      <w:r w:rsidRPr="00623CE8">
        <w:rPr>
          <w:sz w:val="20"/>
        </w:rPr>
        <w:t>Zelle</w:t>
      </w:r>
      <w:proofErr w:type="spellEnd"/>
      <w:r w:rsidRPr="005D63DB">
        <w:rPr>
          <w:position w:val="8"/>
          <w:sz w:val="16"/>
        </w:rPr>
        <w:t xml:space="preserve">® </w:t>
      </w:r>
      <w:r w:rsidRPr="00623CE8">
        <w:rPr>
          <w:sz w:val="20"/>
        </w:rPr>
        <w:t xml:space="preserve">or enrolled with another financial institution that partners with </w:t>
      </w:r>
      <w:proofErr w:type="spellStart"/>
      <w:r w:rsidRPr="00623CE8">
        <w:rPr>
          <w:i/>
          <w:sz w:val="20"/>
        </w:rPr>
        <w:t>Zelle</w:t>
      </w:r>
      <w:proofErr w:type="spellEnd"/>
      <w:r w:rsidRPr="00623CE8">
        <w:rPr>
          <w:i/>
          <w:sz w:val="20"/>
        </w:rPr>
        <w:t xml:space="preserve"> </w:t>
      </w:r>
      <w:r w:rsidRPr="00623CE8">
        <w:rPr>
          <w:sz w:val="20"/>
        </w:rPr>
        <w:t xml:space="preserve">(each, a “User”) using aliases, such as email addresses or mobile phone numbers (the “Service”). We will refer to financial institutions that have partnered with </w:t>
      </w:r>
      <w:proofErr w:type="spellStart"/>
      <w:r w:rsidRPr="00623CE8">
        <w:rPr>
          <w:i/>
          <w:sz w:val="20"/>
        </w:rPr>
        <w:t>Zelle</w:t>
      </w:r>
      <w:proofErr w:type="spellEnd"/>
      <w:r w:rsidRPr="00623CE8">
        <w:rPr>
          <w:i/>
          <w:sz w:val="20"/>
        </w:rPr>
        <w:t xml:space="preserve"> </w:t>
      </w:r>
      <w:r w:rsidRPr="00623CE8">
        <w:rPr>
          <w:sz w:val="20"/>
        </w:rPr>
        <w:t>as “Network</w:t>
      </w:r>
      <w:r w:rsidRPr="00623CE8">
        <w:rPr>
          <w:spacing w:val="-3"/>
          <w:sz w:val="20"/>
        </w:rPr>
        <w:t xml:space="preserve"> </w:t>
      </w:r>
      <w:r w:rsidRPr="00623CE8">
        <w:rPr>
          <w:sz w:val="20"/>
        </w:rPr>
        <w:t>Banks.”</w:t>
      </w:r>
    </w:p>
    <w:p w:rsidR="00253EF7" w:rsidRPr="00623CE8" w:rsidRDefault="00253EF7" w:rsidP="00253EF7">
      <w:pPr>
        <w:tabs>
          <w:tab w:val="left" w:pos="1191"/>
        </w:tabs>
        <w:spacing w:before="64" w:line="249" w:lineRule="auto"/>
        <w:ind w:left="469" w:right="176"/>
        <w:rPr>
          <w:sz w:val="20"/>
        </w:rPr>
      </w:pPr>
      <w:proofErr w:type="spellStart"/>
      <w:r w:rsidRPr="00623CE8">
        <w:rPr>
          <w:i/>
          <w:sz w:val="20"/>
        </w:rPr>
        <w:t>Zelle</w:t>
      </w:r>
      <w:proofErr w:type="spellEnd"/>
      <w:r w:rsidRPr="00623CE8">
        <w:rPr>
          <w:i/>
          <w:sz w:val="20"/>
        </w:rPr>
        <w:t xml:space="preserve"> </w:t>
      </w:r>
      <w:r w:rsidRPr="00623CE8">
        <w:rPr>
          <w:sz w:val="20"/>
        </w:rPr>
        <w:t xml:space="preserve">provides no deposit account or other financial services. </w:t>
      </w:r>
      <w:proofErr w:type="spellStart"/>
      <w:r w:rsidRPr="00623CE8">
        <w:rPr>
          <w:i/>
          <w:sz w:val="20"/>
        </w:rPr>
        <w:t>Zelle</w:t>
      </w:r>
      <w:proofErr w:type="spellEnd"/>
      <w:r w:rsidRPr="00623CE8">
        <w:rPr>
          <w:i/>
          <w:sz w:val="20"/>
        </w:rPr>
        <w:t xml:space="preserve"> </w:t>
      </w:r>
      <w:r w:rsidRPr="00623CE8">
        <w:rPr>
          <w:sz w:val="20"/>
        </w:rPr>
        <w:t xml:space="preserve">neither transfers nor moves </w:t>
      </w:r>
      <w:r w:rsidRPr="00623CE8">
        <w:rPr>
          <w:spacing w:val="-3"/>
          <w:sz w:val="20"/>
        </w:rPr>
        <w:t xml:space="preserve">money. </w:t>
      </w:r>
      <w:r w:rsidRPr="00623CE8">
        <w:rPr>
          <w:spacing w:val="-7"/>
          <w:sz w:val="20"/>
        </w:rPr>
        <w:t xml:space="preserve">You </w:t>
      </w:r>
      <w:r w:rsidRPr="00623CE8">
        <w:rPr>
          <w:sz w:val="20"/>
        </w:rPr>
        <w:t xml:space="preserve">may not establish a financial account with </w:t>
      </w:r>
      <w:proofErr w:type="spellStart"/>
      <w:r w:rsidRPr="00623CE8">
        <w:rPr>
          <w:i/>
          <w:sz w:val="20"/>
        </w:rPr>
        <w:t>Zelle</w:t>
      </w:r>
      <w:proofErr w:type="spellEnd"/>
      <w:r w:rsidRPr="00623CE8">
        <w:rPr>
          <w:i/>
          <w:sz w:val="20"/>
        </w:rPr>
        <w:t xml:space="preserve"> </w:t>
      </w:r>
      <w:r w:rsidRPr="00623CE8">
        <w:rPr>
          <w:sz w:val="20"/>
        </w:rPr>
        <w:t>of any kind. All money will be transmitted by a Network</w:t>
      </w:r>
      <w:r w:rsidRPr="00623CE8">
        <w:rPr>
          <w:spacing w:val="-1"/>
          <w:sz w:val="20"/>
        </w:rPr>
        <w:t xml:space="preserve"> </w:t>
      </w:r>
      <w:r w:rsidRPr="00623CE8">
        <w:rPr>
          <w:sz w:val="20"/>
        </w:rPr>
        <w:t>Bank.</w:t>
      </w:r>
    </w:p>
    <w:p w:rsidR="00253EF7" w:rsidRPr="00623CE8" w:rsidRDefault="00253EF7" w:rsidP="00253EF7">
      <w:pPr>
        <w:tabs>
          <w:tab w:val="left" w:pos="1191"/>
        </w:tabs>
        <w:spacing w:before="63" w:line="249" w:lineRule="auto"/>
        <w:ind w:left="469" w:right="177"/>
        <w:rPr>
          <w:sz w:val="20"/>
        </w:rPr>
      </w:pPr>
      <w:r w:rsidRPr="00623CE8">
        <w:rPr>
          <w:sz w:val="20"/>
        </w:rPr>
        <w:t xml:space="preserve">THE SERVICE IS INTENDED TO SEND MONEY </w:t>
      </w:r>
      <w:r w:rsidRPr="00623CE8">
        <w:rPr>
          <w:spacing w:val="-3"/>
          <w:sz w:val="20"/>
        </w:rPr>
        <w:t xml:space="preserve">TO </w:t>
      </w:r>
      <w:r w:rsidRPr="00623CE8">
        <w:rPr>
          <w:sz w:val="20"/>
        </w:rPr>
        <w:t xml:space="preserve">FRIENDS, </w:t>
      </w:r>
      <w:r w:rsidRPr="00623CE8">
        <w:rPr>
          <w:spacing w:val="-5"/>
          <w:sz w:val="20"/>
        </w:rPr>
        <w:t xml:space="preserve">FAMILY </w:t>
      </w:r>
      <w:r w:rsidRPr="00623CE8">
        <w:rPr>
          <w:sz w:val="20"/>
        </w:rPr>
        <w:t xml:space="preserve">AND OTHERS YOU </w:t>
      </w:r>
      <w:r w:rsidRPr="00623CE8">
        <w:rPr>
          <w:spacing w:val="-4"/>
          <w:sz w:val="20"/>
        </w:rPr>
        <w:t xml:space="preserve">TRUST. </w:t>
      </w:r>
      <w:r w:rsidRPr="00623CE8">
        <w:rPr>
          <w:sz w:val="20"/>
        </w:rPr>
        <w:t>YOU SHOULD NOT USE THE SERVICE TO SEND MONEY TO RECIPIENTS WITH WHOM YOU ARE NOT FAMILIAR OR YOU DO NOT</w:t>
      </w:r>
      <w:r w:rsidRPr="00623CE8">
        <w:rPr>
          <w:spacing w:val="-30"/>
          <w:sz w:val="20"/>
        </w:rPr>
        <w:t xml:space="preserve"> </w:t>
      </w:r>
      <w:r w:rsidRPr="00623CE8">
        <w:rPr>
          <w:spacing w:val="-4"/>
          <w:sz w:val="20"/>
        </w:rPr>
        <w:t>TRUST.</w:t>
      </w:r>
    </w:p>
    <w:p w:rsidR="00253EF7" w:rsidRDefault="00253EF7" w:rsidP="00253EF7">
      <w:pPr>
        <w:pStyle w:val="BodyText"/>
        <w:spacing w:before="1"/>
      </w:pPr>
    </w:p>
    <w:p w:rsidR="00253EF7" w:rsidRDefault="00253EF7" w:rsidP="00253EF7">
      <w:pPr>
        <w:pStyle w:val="Heading2"/>
        <w:numPr>
          <w:ilvl w:val="0"/>
          <w:numId w:val="1"/>
        </w:numPr>
        <w:tabs>
          <w:tab w:val="left" w:pos="470"/>
        </w:tabs>
        <w:ind w:hanging="359"/>
      </w:pPr>
      <w:bookmarkStart w:id="4" w:name="2._Eligibility_and_User_Profile"/>
      <w:bookmarkStart w:id="5" w:name="_bookmark6"/>
      <w:bookmarkEnd w:id="4"/>
      <w:bookmarkEnd w:id="5"/>
      <w:r>
        <w:t>Eligibility and User</w:t>
      </w:r>
      <w:r>
        <w:rPr>
          <w:spacing w:val="-1"/>
        </w:rPr>
        <w:t xml:space="preserve"> </w:t>
      </w:r>
      <w:r>
        <w:t>Profile</w:t>
      </w:r>
    </w:p>
    <w:p w:rsidR="00253EF7" w:rsidRDefault="00253EF7" w:rsidP="00253EF7">
      <w:pPr>
        <w:pStyle w:val="BodyText"/>
        <w:spacing w:before="135" w:line="249" w:lineRule="auto"/>
        <w:ind w:left="470" w:right="174"/>
        <w:jc w:val="both"/>
      </w:pPr>
      <w:r w:rsidRPr="005D63DB">
        <w:t xml:space="preserve">The Service is available to our customers with an eligible deposit Account currently enrolled in Online </w:t>
      </w:r>
      <w:r>
        <w:t xml:space="preserve">or Mobile </w:t>
      </w:r>
      <w:r w:rsidRPr="005D63DB">
        <w:t xml:space="preserve">Banking. Account eligibility rules may differ if you are enrolling in </w:t>
      </w:r>
      <w:proofErr w:type="spellStart"/>
      <w:r w:rsidRPr="005D63DB">
        <w:t>Zelle</w:t>
      </w:r>
      <w:proofErr w:type="spellEnd"/>
      <w:r w:rsidRPr="005D63DB">
        <w:t xml:space="preserve"> through another Network Bank or on </w:t>
      </w:r>
      <w:proofErr w:type="spellStart"/>
      <w:r w:rsidRPr="005D63DB">
        <w:t>Zelle’s</w:t>
      </w:r>
      <w:proofErr w:type="spellEnd"/>
      <w:r w:rsidRPr="005D63DB">
        <w:t xml:space="preserve"> separate transfer service website or mobile app. In order to receive funds transfers into your Account, that Account must be open and in good standing. In order to transfer funds out of your Account to another individual or business, you must have an available balance in that Account.</w:t>
      </w:r>
    </w:p>
    <w:p w:rsidR="00253EF7" w:rsidRDefault="00253EF7" w:rsidP="00253EF7">
      <w:pPr>
        <w:pStyle w:val="BodyText"/>
        <w:spacing w:before="135" w:line="249" w:lineRule="auto"/>
        <w:ind w:left="470" w:right="174"/>
        <w:jc w:val="both"/>
      </w:pPr>
      <w:r>
        <w:t>When you enroll to use the Service or when you permit others to whom you have delegated to act on your behalf to use or access the Service, you agree to the terms and conditions of these Terms of Use. You represent that you have the authority to authorize debits and credits to the enrolled bank account.</w:t>
      </w:r>
    </w:p>
    <w:p w:rsidR="00253EF7" w:rsidRDefault="00253EF7" w:rsidP="00253EF7">
      <w:pPr>
        <w:pStyle w:val="BodyText"/>
        <w:spacing w:before="162" w:line="249" w:lineRule="auto"/>
        <w:ind w:left="470" w:right="175"/>
        <w:jc w:val="both"/>
      </w:pPr>
      <w:r>
        <w:rPr>
          <w:spacing w:val="-6"/>
        </w:rPr>
        <w:t xml:space="preserve">You </w:t>
      </w:r>
      <w:r>
        <w:t>agree that you will not use the Service to send money to anyone to whom you are obligated for tax payments, payments made pursuant to court orders (including court-ordered amounts for alimony or child support),</w:t>
      </w:r>
      <w:r>
        <w:rPr>
          <w:spacing w:val="-9"/>
        </w:rPr>
        <w:t xml:space="preserve"> </w:t>
      </w:r>
      <w:r>
        <w:t>fines,</w:t>
      </w:r>
      <w:r>
        <w:rPr>
          <w:spacing w:val="-9"/>
        </w:rPr>
        <w:t xml:space="preserve"> </w:t>
      </w:r>
      <w:r>
        <w:t>payments</w:t>
      </w:r>
      <w:r>
        <w:rPr>
          <w:spacing w:val="-9"/>
        </w:rPr>
        <w:t xml:space="preserve"> </w:t>
      </w:r>
      <w:r>
        <w:t>to</w:t>
      </w:r>
      <w:r>
        <w:rPr>
          <w:spacing w:val="-9"/>
        </w:rPr>
        <w:t xml:space="preserve"> </w:t>
      </w:r>
      <w:r>
        <w:t>loan</w:t>
      </w:r>
      <w:r>
        <w:rPr>
          <w:spacing w:val="-9"/>
        </w:rPr>
        <w:t xml:space="preserve"> </w:t>
      </w:r>
      <w:r>
        <w:t>sharks,</w:t>
      </w:r>
      <w:r>
        <w:rPr>
          <w:spacing w:val="-9"/>
        </w:rPr>
        <w:t xml:space="preserve"> </w:t>
      </w:r>
      <w:r>
        <w:t>gambling</w:t>
      </w:r>
      <w:r>
        <w:rPr>
          <w:spacing w:val="-9"/>
        </w:rPr>
        <w:t xml:space="preserve"> </w:t>
      </w:r>
      <w:r>
        <w:t>debts</w:t>
      </w:r>
      <w:r>
        <w:rPr>
          <w:spacing w:val="-9"/>
        </w:rPr>
        <w:t xml:space="preserve"> </w:t>
      </w:r>
      <w:r>
        <w:t>or</w:t>
      </w:r>
      <w:r>
        <w:rPr>
          <w:spacing w:val="-9"/>
        </w:rPr>
        <w:t xml:space="preserve"> </w:t>
      </w:r>
      <w:r>
        <w:t>payments</w:t>
      </w:r>
      <w:r>
        <w:rPr>
          <w:spacing w:val="-9"/>
        </w:rPr>
        <w:t xml:space="preserve"> </w:t>
      </w:r>
      <w:r>
        <w:t>otherwise</w:t>
      </w:r>
      <w:r>
        <w:rPr>
          <w:spacing w:val="-10"/>
        </w:rPr>
        <w:t xml:space="preserve"> </w:t>
      </w:r>
      <w:r>
        <w:t>prohibited</w:t>
      </w:r>
      <w:r>
        <w:rPr>
          <w:spacing w:val="-9"/>
        </w:rPr>
        <w:t xml:space="preserve"> </w:t>
      </w:r>
      <w:r>
        <w:t>by</w:t>
      </w:r>
      <w:r>
        <w:rPr>
          <w:spacing w:val="-9"/>
        </w:rPr>
        <w:t xml:space="preserve"> </w:t>
      </w:r>
      <w:r>
        <w:rPr>
          <w:spacing w:val="-3"/>
        </w:rPr>
        <w:t>law,</w:t>
      </w:r>
      <w:r>
        <w:rPr>
          <w:spacing w:val="-9"/>
        </w:rPr>
        <w:t xml:space="preserve"> </w:t>
      </w:r>
      <w:r>
        <w:t>and</w:t>
      </w:r>
      <w:r>
        <w:rPr>
          <w:spacing w:val="-9"/>
        </w:rPr>
        <w:t xml:space="preserve"> </w:t>
      </w:r>
      <w:r>
        <w:t>you agree that you will not use the Service to request money from anyone for any such</w:t>
      </w:r>
      <w:r>
        <w:rPr>
          <w:spacing w:val="-10"/>
        </w:rPr>
        <w:t xml:space="preserve"> </w:t>
      </w:r>
      <w:r>
        <w:t>payments.</w:t>
      </w:r>
    </w:p>
    <w:p w:rsidR="00253EF7" w:rsidRPr="004125EC" w:rsidRDefault="00253EF7" w:rsidP="00253EF7">
      <w:pPr>
        <w:pStyle w:val="BodyText"/>
        <w:spacing w:before="164" w:line="249" w:lineRule="auto"/>
        <w:ind w:left="470" w:right="174"/>
        <w:jc w:val="both"/>
      </w:pPr>
      <w:r>
        <w:t xml:space="preserve">The Service is intended for personal, not business or commercial use. </w:t>
      </w:r>
      <w:r>
        <w:rPr>
          <w:spacing w:val="-7"/>
        </w:rPr>
        <w:t xml:space="preserve">You </w:t>
      </w:r>
      <w:r>
        <w:t>agree that you will not use the Service to send or receive payments in connection with your business or commercial enterprise. We reserve</w:t>
      </w:r>
      <w:r>
        <w:rPr>
          <w:spacing w:val="-3"/>
        </w:rPr>
        <w:t xml:space="preserve"> </w:t>
      </w:r>
      <w:r>
        <w:t>the</w:t>
      </w:r>
      <w:r>
        <w:rPr>
          <w:spacing w:val="-2"/>
        </w:rPr>
        <w:t xml:space="preserve"> </w:t>
      </w:r>
      <w:r>
        <w:t>right</w:t>
      </w:r>
      <w:r>
        <w:rPr>
          <w:spacing w:val="-3"/>
        </w:rPr>
        <w:t xml:space="preserve"> </w:t>
      </w:r>
      <w:r>
        <w:t>to</w:t>
      </w:r>
      <w:r>
        <w:rPr>
          <w:spacing w:val="-2"/>
        </w:rPr>
        <w:t xml:space="preserve"> </w:t>
      </w:r>
      <w:r>
        <w:t>decline</w:t>
      </w:r>
      <w:r>
        <w:rPr>
          <w:spacing w:val="-1"/>
        </w:rPr>
        <w:t xml:space="preserve"> </w:t>
      </w:r>
      <w:r>
        <w:t>your</w:t>
      </w:r>
      <w:r>
        <w:rPr>
          <w:spacing w:val="-2"/>
        </w:rPr>
        <w:t xml:space="preserve"> </w:t>
      </w:r>
      <w:r>
        <w:t>enrollment</w:t>
      </w:r>
      <w:r>
        <w:rPr>
          <w:spacing w:val="-2"/>
        </w:rPr>
        <w:t xml:space="preserve"> </w:t>
      </w:r>
      <w:r>
        <w:t>if</w:t>
      </w:r>
      <w:r>
        <w:rPr>
          <w:spacing w:val="-3"/>
        </w:rPr>
        <w:t xml:space="preserve"> </w:t>
      </w:r>
      <w:r>
        <w:t>we</w:t>
      </w:r>
      <w:r>
        <w:rPr>
          <w:spacing w:val="-3"/>
        </w:rPr>
        <w:t xml:space="preserve"> </w:t>
      </w:r>
      <w:r>
        <w:t>believe</w:t>
      </w:r>
      <w:r>
        <w:rPr>
          <w:spacing w:val="-3"/>
        </w:rPr>
        <w:t xml:space="preserve"> </w:t>
      </w:r>
      <w:r>
        <w:t>that</w:t>
      </w:r>
      <w:r>
        <w:rPr>
          <w:spacing w:val="-3"/>
        </w:rPr>
        <w:t xml:space="preserve"> </w:t>
      </w:r>
      <w:r>
        <w:t>you</w:t>
      </w:r>
      <w:r>
        <w:rPr>
          <w:spacing w:val="-3"/>
        </w:rPr>
        <w:t xml:space="preserve"> </w:t>
      </w:r>
      <w:r>
        <w:t>are</w:t>
      </w:r>
      <w:r>
        <w:rPr>
          <w:spacing w:val="-3"/>
        </w:rPr>
        <w:t xml:space="preserve"> </w:t>
      </w:r>
      <w:r>
        <w:t>enrolling</w:t>
      </w:r>
      <w:r>
        <w:rPr>
          <w:spacing w:val="-1"/>
        </w:rPr>
        <w:t xml:space="preserve"> </w:t>
      </w:r>
      <w:r>
        <w:t>to</w:t>
      </w:r>
      <w:r>
        <w:rPr>
          <w:spacing w:val="-2"/>
        </w:rPr>
        <w:t xml:space="preserve"> </w:t>
      </w:r>
      <w:r>
        <w:t>use</w:t>
      </w:r>
      <w:r>
        <w:rPr>
          <w:spacing w:val="-3"/>
        </w:rPr>
        <w:t xml:space="preserve"> </w:t>
      </w:r>
      <w:r>
        <w:t>the</w:t>
      </w:r>
      <w:r>
        <w:rPr>
          <w:spacing w:val="-1"/>
        </w:rPr>
        <w:t xml:space="preserve"> </w:t>
      </w:r>
      <w:r>
        <w:t>Service</w:t>
      </w:r>
      <w:r>
        <w:rPr>
          <w:spacing w:val="-2"/>
        </w:rPr>
        <w:t xml:space="preserve"> </w:t>
      </w:r>
      <w:r>
        <w:t>with</w:t>
      </w:r>
      <w:r>
        <w:rPr>
          <w:spacing w:val="-3"/>
        </w:rPr>
        <w:t xml:space="preserve"> </w:t>
      </w:r>
      <w:r>
        <w:t>your business account or to receive business or commercial payments. We further reserve the right to suspend or</w:t>
      </w:r>
      <w:r>
        <w:rPr>
          <w:spacing w:val="-8"/>
        </w:rPr>
        <w:t xml:space="preserve"> </w:t>
      </w:r>
      <w:r>
        <w:t>terminate</w:t>
      </w:r>
      <w:r>
        <w:rPr>
          <w:spacing w:val="-8"/>
        </w:rPr>
        <w:t xml:space="preserve"> </w:t>
      </w:r>
      <w:r>
        <w:t>your</w:t>
      </w:r>
      <w:r>
        <w:rPr>
          <w:spacing w:val="-9"/>
        </w:rPr>
        <w:t xml:space="preserve"> </w:t>
      </w:r>
      <w:r>
        <w:t>use</w:t>
      </w:r>
      <w:r>
        <w:rPr>
          <w:spacing w:val="-8"/>
        </w:rPr>
        <w:t xml:space="preserve"> </w:t>
      </w:r>
      <w:r>
        <w:t>of</w:t>
      </w:r>
      <w:r>
        <w:rPr>
          <w:spacing w:val="-8"/>
        </w:rPr>
        <w:t xml:space="preserve"> </w:t>
      </w:r>
      <w:r>
        <w:t>the</w:t>
      </w:r>
      <w:r>
        <w:rPr>
          <w:spacing w:val="-8"/>
        </w:rPr>
        <w:t xml:space="preserve"> </w:t>
      </w:r>
      <w:r>
        <w:t>Service</w:t>
      </w:r>
      <w:r>
        <w:rPr>
          <w:spacing w:val="-8"/>
        </w:rPr>
        <w:t xml:space="preserve"> </w:t>
      </w:r>
      <w:r>
        <w:t>if</w:t>
      </w:r>
      <w:r>
        <w:rPr>
          <w:spacing w:val="-8"/>
        </w:rPr>
        <w:t xml:space="preserve"> </w:t>
      </w:r>
      <w:r>
        <w:t>we</w:t>
      </w:r>
      <w:r>
        <w:rPr>
          <w:spacing w:val="-8"/>
        </w:rPr>
        <w:t xml:space="preserve"> </w:t>
      </w:r>
      <w:r>
        <w:t>believe</w:t>
      </w:r>
      <w:r>
        <w:rPr>
          <w:spacing w:val="-8"/>
        </w:rPr>
        <w:t xml:space="preserve"> </w:t>
      </w:r>
      <w:r>
        <w:t>that</w:t>
      </w:r>
      <w:r>
        <w:rPr>
          <w:spacing w:val="-7"/>
        </w:rPr>
        <w:t xml:space="preserve"> </w:t>
      </w:r>
      <w:r>
        <w:t>you</w:t>
      </w:r>
      <w:r>
        <w:rPr>
          <w:spacing w:val="-8"/>
        </w:rPr>
        <w:t xml:space="preserve"> </w:t>
      </w:r>
      <w:r>
        <w:t>are</w:t>
      </w:r>
      <w:r>
        <w:rPr>
          <w:spacing w:val="-8"/>
        </w:rPr>
        <w:t xml:space="preserve"> </w:t>
      </w:r>
      <w:r>
        <w:t>using</w:t>
      </w:r>
      <w:r>
        <w:rPr>
          <w:spacing w:val="-9"/>
        </w:rPr>
        <w:t xml:space="preserve"> </w:t>
      </w:r>
      <w:r>
        <w:t>the</w:t>
      </w:r>
      <w:r>
        <w:rPr>
          <w:spacing w:val="-8"/>
        </w:rPr>
        <w:t xml:space="preserve"> </w:t>
      </w:r>
      <w:r>
        <w:t>Service</w:t>
      </w:r>
      <w:r>
        <w:rPr>
          <w:spacing w:val="-9"/>
        </w:rPr>
        <w:t xml:space="preserve"> </w:t>
      </w:r>
      <w:r>
        <w:t>for</w:t>
      </w:r>
      <w:r>
        <w:rPr>
          <w:spacing w:val="-8"/>
        </w:rPr>
        <w:t xml:space="preserve"> </w:t>
      </w:r>
      <w:r>
        <w:t>business</w:t>
      </w:r>
      <w:r>
        <w:rPr>
          <w:spacing w:val="-8"/>
        </w:rPr>
        <w:t xml:space="preserve"> </w:t>
      </w:r>
      <w:r>
        <w:t>or</w:t>
      </w:r>
      <w:r>
        <w:rPr>
          <w:spacing w:val="-8"/>
        </w:rPr>
        <w:t xml:space="preserve"> </w:t>
      </w:r>
      <w:r>
        <w:t xml:space="preserve">commercial </w:t>
      </w:r>
      <w:r w:rsidRPr="004125EC">
        <w:t>purposes, or for any unlawful purpose</w:t>
      </w:r>
      <w:r>
        <w:t>.</w:t>
      </w:r>
    </w:p>
    <w:p w:rsidR="00253EF7" w:rsidRPr="004125EC" w:rsidRDefault="00253EF7" w:rsidP="00253EF7">
      <w:pPr>
        <w:pStyle w:val="BodyText"/>
        <w:spacing w:before="4"/>
      </w:pPr>
      <w:r w:rsidRPr="00623CE8" w:rsidDel="00805F43">
        <w:t xml:space="preserve"> </w:t>
      </w:r>
    </w:p>
    <w:p w:rsidR="00253EF7" w:rsidRPr="004125EC" w:rsidRDefault="00253EF7" w:rsidP="00253EF7">
      <w:pPr>
        <w:pStyle w:val="Heading2"/>
        <w:numPr>
          <w:ilvl w:val="0"/>
          <w:numId w:val="1"/>
        </w:numPr>
        <w:tabs>
          <w:tab w:val="left" w:pos="470"/>
        </w:tabs>
        <w:ind w:hanging="359"/>
      </w:pPr>
      <w:bookmarkStart w:id="6" w:name="3._Consent_to_Share_Personal_Information"/>
      <w:bookmarkStart w:id="7" w:name="_bookmark7"/>
      <w:bookmarkStart w:id="8" w:name="4._Privacy_and_Information_Security"/>
      <w:bookmarkStart w:id="9" w:name="_bookmark8"/>
      <w:bookmarkEnd w:id="6"/>
      <w:bookmarkEnd w:id="7"/>
      <w:bookmarkEnd w:id="8"/>
      <w:bookmarkEnd w:id="9"/>
      <w:r w:rsidRPr="004125EC">
        <w:t>Privacy and Information</w:t>
      </w:r>
      <w:r w:rsidRPr="004125EC">
        <w:rPr>
          <w:spacing w:val="-4"/>
        </w:rPr>
        <w:t xml:space="preserve"> </w:t>
      </w:r>
      <w:r w:rsidRPr="004125EC">
        <w:t>Security</w:t>
      </w:r>
    </w:p>
    <w:p w:rsidR="00253EF7" w:rsidRPr="00805F43" w:rsidRDefault="00253EF7" w:rsidP="00253EF7">
      <w:pPr>
        <w:spacing w:before="135" w:line="249" w:lineRule="auto"/>
        <w:ind w:left="470" w:right="176"/>
        <w:jc w:val="both"/>
        <w:rPr>
          <w:sz w:val="20"/>
        </w:rPr>
      </w:pPr>
      <w:r w:rsidRPr="00296A96">
        <w:rPr>
          <w:sz w:val="20"/>
        </w:rPr>
        <w:t>We make security and the protection of your information a top priority. You can access our Privacy Policy at</w:t>
      </w:r>
      <w:r w:rsidRPr="00296A96">
        <w:rPr>
          <w:rStyle w:val="CommentReference"/>
          <w:sz w:val="16"/>
          <w:szCs w:val="16"/>
        </w:rPr>
        <w:t> </w:t>
      </w:r>
      <w:hyperlink r:id="rId8" w:history="1">
        <w:r w:rsidR="00436569">
          <w:rPr>
            <w:rStyle w:val="Hyperlink"/>
            <w:sz w:val="20"/>
          </w:rPr>
          <w:t>https://www.fcbanking.com/media/1396/privacy-policy.pdf</w:t>
        </w:r>
      </w:hyperlink>
      <w:r w:rsidRPr="00296A96">
        <w:rPr>
          <w:sz w:val="20"/>
        </w:rPr>
        <w:t>.  We may</w:t>
      </w:r>
      <w:r w:rsidRPr="00805F43">
        <w:rPr>
          <w:sz w:val="20"/>
        </w:rPr>
        <w:t xml:space="preserve"> disclose information about your Account or the funds you receive or send to third parties:</w:t>
      </w:r>
    </w:p>
    <w:p w:rsidR="00253EF7" w:rsidRPr="00623CE8" w:rsidRDefault="00253EF7" w:rsidP="00253EF7">
      <w:pPr>
        <w:pStyle w:val="ListParagraph"/>
        <w:numPr>
          <w:ilvl w:val="0"/>
          <w:numId w:val="3"/>
        </w:numPr>
        <w:spacing w:before="135" w:line="249" w:lineRule="auto"/>
        <w:ind w:right="176"/>
        <w:jc w:val="both"/>
        <w:rPr>
          <w:sz w:val="20"/>
        </w:rPr>
      </w:pPr>
      <w:r w:rsidRPr="00623CE8">
        <w:rPr>
          <w:sz w:val="20"/>
        </w:rPr>
        <w:t>In order to complete transactions;</w:t>
      </w:r>
    </w:p>
    <w:p w:rsidR="00253EF7" w:rsidRPr="00623CE8" w:rsidRDefault="00253EF7" w:rsidP="00253EF7">
      <w:pPr>
        <w:pStyle w:val="ListParagraph"/>
        <w:numPr>
          <w:ilvl w:val="0"/>
          <w:numId w:val="3"/>
        </w:numPr>
        <w:spacing w:before="135" w:line="249" w:lineRule="auto"/>
        <w:ind w:right="176"/>
        <w:jc w:val="both"/>
        <w:rPr>
          <w:sz w:val="20"/>
        </w:rPr>
      </w:pPr>
      <w:r w:rsidRPr="00623CE8">
        <w:rPr>
          <w:sz w:val="20"/>
        </w:rPr>
        <w:t>In connection with offering the Service;</w:t>
      </w:r>
    </w:p>
    <w:p w:rsidR="00253EF7" w:rsidRPr="00623CE8" w:rsidRDefault="00253EF7" w:rsidP="00253EF7">
      <w:pPr>
        <w:pStyle w:val="ListParagraph"/>
        <w:numPr>
          <w:ilvl w:val="0"/>
          <w:numId w:val="3"/>
        </w:numPr>
        <w:spacing w:before="135" w:line="249" w:lineRule="auto"/>
        <w:ind w:right="176"/>
        <w:jc w:val="both"/>
        <w:rPr>
          <w:sz w:val="20"/>
        </w:rPr>
      </w:pPr>
      <w:r w:rsidRPr="00623CE8">
        <w:rPr>
          <w:sz w:val="20"/>
        </w:rPr>
        <w:t>In connection with the investigation of any claim related to your Account or the funds you send or receive;</w:t>
      </w:r>
    </w:p>
    <w:p w:rsidR="00253EF7" w:rsidRPr="00623CE8" w:rsidRDefault="00253EF7" w:rsidP="00253EF7">
      <w:pPr>
        <w:pStyle w:val="ListParagraph"/>
        <w:numPr>
          <w:ilvl w:val="0"/>
          <w:numId w:val="3"/>
        </w:numPr>
        <w:spacing w:before="135" w:line="249" w:lineRule="auto"/>
        <w:ind w:right="176"/>
        <w:jc w:val="both"/>
        <w:rPr>
          <w:sz w:val="20"/>
        </w:rPr>
      </w:pPr>
      <w:r w:rsidRPr="00623CE8">
        <w:rPr>
          <w:sz w:val="20"/>
        </w:rPr>
        <w:t>To comply with government agency or court orders;</w:t>
      </w:r>
    </w:p>
    <w:p w:rsidR="00253EF7" w:rsidRPr="00623CE8" w:rsidRDefault="00253EF7" w:rsidP="00253EF7">
      <w:pPr>
        <w:pStyle w:val="ListParagraph"/>
        <w:numPr>
          <w:ilvl w:val="0"/>
          <w:numId w:val="3"/>
        </w:numPr>
        <w:spacing w:before="135" w:line="249" w:lineRule="auto"/>
        <w:ind w:right="176"/>
        <w:jc w:val="both"/>
        <w:rPr>
          <w:sz w:val="20"/>
        </w:rPr>
      </w:pPr>
      <w:r w:rsidRPr="00623CE8">
        <w:rPr>
          <w:sz w:val="20"/>
        </w:rPr>
        <w:t>In accordance with your written permission; or</w:t>
      </w:r>
    </w:p>
    <w:p w:rsidR="00253EF7" w:rsidRPr="00623CE8" w:rsidRDefault="00253EF7" w:rsidP="00253EF7">
      <w:pPr>
        <w:pStyle w:val="ListParagraph"/>
        <w:numPr>
          <w:ilvl w:val="0"/>
          <w:numId w:val="3"/>
        </w:numPr>
        <w:spacing w:before="135" w:line="249" w:lineRule="auto"/>
        <w:ind w:right="176"/>
        <w:jc w:val="both"/>
        <w:rPr>
          <w:sz w:val="20"/>
        </w:rPr>
      </w:pPr>
      <w:r w:rsidRPr="00623CE8">
        <w:rPr>
          <w:sz w:val="20"/>
        </w:rPr>
        <w:t xml:space="preserve">As otherwise permitted in accordance with the terms of our Privacy </w:t>
      </w:r>
      <w:r>
        <w:rPr>
          <w:sz w:val="20"/>
        </w:rPr>
        <w:t>Policy</w:t>
      </w:r>
      <w:r w:rsidRPr="00623CE8">
        <w:rPr>
          <w:sz w:val="20"/>
        </w:rPr>
        <w:t>.</w:t>
      </w:r>
    </w:p>
    <w:p w:rsidR="00253EF7" w:rsidRDefault="00253EF7" w:rsidP="00253EF7">
      <w:pPr>
        <w:pStyle w:val="BodyText"/>
        <w:spacing w:before="10"/>
        <w:rPr>
          <w:sz w:val="14"/>
        </w:rPr>
      </w:pPr>
      <w:bookmarkStart w:id="10" w:name="BM_Page6"/>
      <w:bookmarkEnd w:id="10"/>
    </w:p>
    <w:p w:rsidR="00253EF7" w:rsidRDefault="00253EF7" w:rsidP="00253EF7">
      <w:pPr>
        <w:pStyle w:val="Heading2"/>
        <w:numPr>
          <w:ilvl w:val="0"/>
          <w:numId w:val="1"/>
        </w:numPr>
        <w:tabs>
          <w:tab w:val="left" w:pos="470"/>
        </w:tabs>
        <w:spacing w:before="92"/>
        <w:ind w:hanging="359"/>
      </w:pPr>
      <w:bookmarkStart w:id="11" w:name="5._Wireless_Operator_Data"/>
      <w:bookmarkStart w:id="12" w:name="_bookmark9"/>
      <w:bookmarkStart w:id="13" w:name="_bookmark10"/>
      <w:bookmarkEnd w:id="11"/>
      <w:bookmarkEnd w:id="12"/>
      <w:bookmarkEnd w:id="13"/>
      <w:r>
        <w:t>Wireless Operator</w:t>
      </w:r>
      <w:r>
        <w:rPr>
          <w:spacing w:val="-3"/>
        </w:rPr>
        <w:t xml:space="preserve"> </w:t>
      </w:r>
      <w:r>
        <w:t>Data</w:t>
      </w:r>
    </w:p>
    <w:p w:rsidR="00253EF7" w:rsidRDefault="00253EF7" w:rsidP="00253EF7">
      <w:pPr>
        <w:pStyle w:val="BodyText"/>
        <w:spacing w:before="135" w:line="249" w:lineRule="auto"/>
        <w:ind w:left="470" w:right="174"/>
        <w:jc w:val="both"/>
        <w:rPr>
          <w:i/>
        </w:rPr>
      </w:pPr>
      <w:r>
        <w:lastRenderedPageBreak/>
        <w:t xml:space="preserve">We or </w:t>
      </w:r>
      <w:proofErr w:type="spellStart"/>
      <w:r>
        <w:rPr>
          <w:i/>
        </w:rPr>
        <w:t>Zelle</w:t>
      </w:r>
      <w:proofErr w:type="spellEnd"/>
      <w:r>
        <w:rPr>
          <w:i/>
        </w:rPr>
        <w:t xml:space="preserve"> </w:t>
      </w:r>
      <w:r>
        <w:t xml:space="preserve">may use information on file with your wireless operator to further verify your identity and to protect against or prevent actual or potential fraud or unauthorized use of the Service. By using the Service, you authorize your wireless operator </w:t>
      </w:r>
      <w:r>
        <w:rPr>
          <w:spacing w:val="-7"/>
        </w:rPr>
        <w:t xml:space="preserve">(AT&amp;T, </w:t>
      </w:r>
      <w:r>
        <w:t xml:space="preserve">Sprint, T-Mobile, US Cellular, Verizon, or any other branded wireless operator) to disclose your mobile number, name, address, email, network status, customer type, customer role, billing type, mobile device identifiers (IMSI and IMEI) and other subscriber status and device details, if available, to our third party service provider solely to allow verification of your identity and to compare information you have provided to us or to </w:t>
      </w:r>
      <w:proofErr w:type="spellStart"/>
      <w:r>
        <w:rPr>
          <w:i/>
        </w:rPr>
        <w:t>Zelle</w:t>
      </w:r>
      <w:proofErr w:type="spellEnd"/>
      <w:r>
        <w:rPr>
          <w:i/>
        </w:rPr>
        <w:t xml:space="preserve"> </w:t>
      </w:r>
      <w:r>
        <w:t>with your wireless operator account profile information for the duration of our business</w:t>
      </w:r>
      <w:r>
        <w:rPr>
          <w:spacing w:val="-6"/>
        </w:rPr>
        <w:t xml:space="preserve"> </w:t>
      </w:r>
      <w:r>
        <w:t>relationship.</w:t>
      </w:r>
      <w:r>
        <w:rPr>
          <w:spacing w:val="-6"/>
        </w:rPr>
        <w:t xml:space="preserve"> </w:t>
      </w:r>
      <w:r>
        <w:t>See</w:t>
      </w:r>
      <w:r>
        <w:rPr>
          <w:spacing w:val="-6"/>
        </w:rPr>
        <w:t xml:space="preserve"> </w:t>
      </w:r>
      <w:proofErr w:type="spellStart"/>
      <w:r>
        <w:rPr>
          <w:i/>
        </w:rPr>
        <w:t>Zelle</w:t>
      </w:r>
      <w:r>
        <w:t>’s</w:t>
      </w:r>
      <w:proofErr w:type="spellEnd"/>
      <w:r>
        <w:rPr>
          <w:spacing w:val="-5"/>
        </w:rPr>
        <w:t xml:space="preserve"> </w:t>
      </w:r>
      <w:r>
        <w:t>Privacy</w:t>
      </w:r>
      <w:r>
        <w:rPr>
          <w:spacing w:val="-5"/>
        </w:rPr>
        <w:t xml:space="preserve"> </w:t>
      </w:r>
      <w:r>
        <w:t>Policy</w:t>
      </w:r>
      <w:r>
        <w:rPr>
          <w:spacing w:val="-5"/>
        </w:rPr>
        <w:t xml:space="preserve"> </w:t>
      </w:r>
      <w:hyperlink r:id="rId9" w:history="1">
        <w:r>
          <w:t>[https://ww</w:t>
        </w:r>
      </w:hyperlink>
      <w:r>
        <w:t>w.</w:t>
      </w:r>
      <w:hyperlink r:id="rId10" w:history="1">
        <w:proofErr w:type="gramStart"/>
        <w:r>
          <w:t>zellepay</w:t>
        </w:r>
      </w:hyperlink>
      <w:r>
        <w:t>.com/pr</w:t>
      </w:r>
      <w:hyperlink r:id="rId11" w:history="1">
        <w:r>
          <w:t>ivacy-policy]</w:t>
        </w:r>
        <w:r>
          <w:rPr>
            <w:spacing w:val="-6"/>
          </w:rPr>
          <w:t xml:space="preserve"> </w:t>
        </w:r>
      </w:hyperlink>
      <w:r>
        <w:t>for</w:t>
      </w:r>
      <w:r>
        <w:rPr>
          <w:spacing w:val="-6"/>
        </w:rPr>
        <w:t xml:space="preserve"> </w:t>
      </w:r>
      <w:r>
        <w:t>how</w:t>
      </w:r>
      <w:r>
        <w:rPr>
          <w:spacing w:val="-6"/>
        </w:rPr>
        <w:t xml:space="preserve"> </w:t>
      </w:r>
      <w:r>
        <w:t>it</w:t>
      </w:r>
      <w:r>
        <w:rPr>
          <w:spacing w:val="-6"/>
        </w:rPr>
        <w:t xml:space="preserve"> </w:t>
      </w:r>
      <w:r>
        <w:t>treats your data.</w:t>
      </w:r>
      <w:proofErr w:type="gramEnd"/>
      <w:r>
        <w:t xml:space="preserve">  </w:t>
      </w:r>
      <w:r w:rsidRPr="00296A96">
        <w:t xml:space="preserve">Access our </w:t>
      </w:r>
      <w:r w:rsidRPr="00623CE8">
        <w:t>Privacy Policy</w:t>
      </w:r>
      <w:r w:rsidRPr="00296A96">
        <w:t xml:space="preserve"> at</w:t>
      </w:r>
      <w:r w:rsidRPr="00296A96">
        <w:rPr>
          <w:rStyle w:val="CommentReference"/>
          <w:sz w:val="16"/>
          <w:szCs w:val="16"/>
        </w:rPr>
        <w:t> </w:t>
      </w:r>
      <w:hyperlink r:id="rId12" w:history="1">
        <w:r w:rsidR="00436569">
          <w:rPr>
            <w:rStyle w:val="Hyperlink"/>
          </w:rPr>
          <w:t>https://www.fcbanking.com/media/1396/privacy-policy.pdf</w:t>
        </w:r>
      </w:hyperlink>
      <w:r w:rsidRPr="00296A96">
        <w:rPr>
          <w:i/>
        </w:rPr>
        <w:t>.</w:t>
      </w:r>
    </w:p>
    <w:p w:rsidR="00253EF7" w:rsidRDefault="00253EF7" w:rsidP="00253EF7">
      <w:pPr>
        <w:pStyle w:val="BodyText"/>
        <w:spacing w:before="6"/>
        <w:rPr>
          <w:i/>
        </w:rPr>
      </w:pPr>
    </w:p>
    <w:p w:rsidR="00253EF7" w:rsidRDefault="00253EF7" w:rsidP="00253EF7">
      <w:pPr>
        <w:pStyle w:val="Heading2"/>
        <w:numPr>
          <w:ilvl w:val="0"/>
          <w:numId w:val="1"/>
        </w:numPr>
        <w:tabs>
          <w:tab w:val="left" w:pos="470"/>
        </w:tabs>
        <w:ind w:hanging="359"/>
      </w:pPr>
      <w:bookmarkStart w:id="14" w:name="6._Enrolling_for_the_Service"/>
      <w:bookmarkStart w:id="15" w:name="_bookmark11"/>
      <w:bookmarkEnd w:id="14"/>
      <w:bookmarkEnd w:id="15"/>
      <w:r>
        <w:t>Enrolling for the</w:t>
      </w:r>
      <w:r>
        <w:rPr>
          <w:spacing w:val="-4"/>
        </w:rPr>
        <w:t xml:space="preserve"> </w:t>
      </w:r>
      <w:r>
        <w:t>Service</w:t>
      </w:r>
    </w:p>
    <w:p w:rsidR="00253EF7" w:rsidRDefault="00253EF7" w:rsidP="00253EF7">
      <w:pPr>
        <w:pStyle w:val="ListParagraph"/>
        <w:numPr>
          <w:ilvl w:val="1"/>
          <w:numId w:val="1"/>
        </w:numPr>
        <w:tabs>
          <w:tab w:val="left" w:pos="1191"/>
        </w:tabs>
        <w:spacing w:before="135" w:line="249" w:lineRule="auto"/>
        <w:ind w:right="176"/>
        <w:jc w:val="both"/>
        <w:rPr>
          <w:sz w:val="20"/>
        </w:rPr>
      </w:pPr>
      <w:r>
        <w:rPr>
          <w:spacing w:val="-7"/>
          <w:sz w:val="20"/>
        </w:rPr>
        <w:t xml:space="preserve">You </w:t>
      </w:r>
      <w:r>
        <w:rPr>
          <w:sz w:val="20"/>
        </w:rPr>
        <w:t xml:space="preserve">must provide us with an email address that you regularly use and intend to use </w:t>
      </w:r>
      <w:proofErr w:type="gramStart"/>
      <w:r>
        <w:rPr>
          <w:sz w:val="20"/>
        </w:rPr>
        <w:t>regularly  and</w:t>
      </w:r>
      <w:proofErr w:type="gramEnd"/>
      <w:r>
        <w:rPr>
          <w:sz w:val="20"/>
        </w:rPr>
        <w:t xml:space="preserve"> a permanent U.S. mobile phone number that you intend to use for an extended period of time.  </w:t>
      </w:r>
      <w:r>
        <w:rPr>
          <w:spacing w:val="-6"/>
          <w:sz w:val="20"/>
        </w:rPr>
        <w:t xml:space="preserve">You </w:t>
      </w:r>
      <w:r>
        <w:rPr>
          <w:sz w:val="20"/>
        </w:rPr>
        <w:t xml:space="preserve">may not enroll in the Service with a landline phone number, Google </w:t>
      </w:r>
      <w:r>
        <w:rPr>
          <w:spacing w:val="-3"/>
          <w:sz w:val="20"/>
        </w:rPr>
        <w:t xml:space="preserve">Voice </w:t>
      </w:r>
      <w:r>
        <w:rPr>
          <w:sz w:val="20"/>
        </w:rPr>
        <w:t xml:space="preserve">number, or </w:t>
      </w:r>
      <w:r>
        <w:rPr>
          <w:spacing w:val="-3"/>
          <w:sz w:val="20"/>
        </w:rPr>
        <w:t xml:space="preserve">Voice </w:t>
      </w:r>
      <w:r>
        <w:rPr>
          <w:sz w:val="20"/>
        </w:rPr>
        <w:t>over Internet</w:t>
      </w:r>
      <w:r>
        <w:rPr>
          <w:spacing w:val="1"/>
          <w:sz w:val="20"/>
        </w:rPr>
        <w:t xml:space="preserve"> </w:t>
      </w:r>
      <w:r>
        <w:rPr>
          <w:sz w:val="20"/>
        </w:rPr>
        <w:t>Protocol.</w:t>
      </w:r>
    </w:p>
    <w:p w:rsidR="00253EF7" w:rsidRDefault="00253EF7" w:rsidP="00253EF7">
      <w:pPr>
        <w:pStyle w:val="ListParagraph"/>
        <w:numPr>
          <w:ilvl w:val="1"/>
          <w:numId w:val="1"/>
        </w:numPr>
        <w:tabs>
          <w:tab w:val="left" w:pos="1191"/>
        </w:tabs>
        <w:spacing w:before="64"/>
        <w:rPr>
          <w:sz w:val="20"/>
        </w:rPr>
      </w:pPr>
      <w:r>
        <w:rPr>
          <w:sz w:val="20"/>
        </w:rPr>
        <w:t>Once enrolled, you</w:t>
      </w:r>
      <w:r>
        <w:rPr>
          <w:spacing w:val="-1"/>
          <w:sz w:val="20"/>
        </w:rPr>
        <w:t xml:space="preserve"> </w:t>
      </w:r>
      <w:r>
        <w:rPr>
          <w:sz w:val="20"/>
        </w:rPr>
        <w:t>may:</w:t>
      </w:r>
    </w:p>
    <w:p w:rsidR="00253EF7" w:rsidRDefault="00253EF7" w:rsidP="00253EF7">
      <w:pPr>
        <w:pStyle w:val="ListParagraph"/>
        <w:numPr>
          <w:ilvl w:val="2"/>
          <w:numId w:val="1"/>
        </w:numPr>
        <w:tabs>
          <w:tab w:val="left" w:pos="1550"/>
          <w:tab w:val="left" w:pos="1551"/>
        </w:tabs>
        <w:spacing w:line="249" w:lineRule="auto"/>
        <w:ind w:right="173"/>
        <w:rPr>
          <w:sz w:val="20"/>
        </w:rPr>
      </w:pPr>
      <w:r>
        <w:rPr>
          <w:sz w:val="20"/>
        </w:rPr>
        <w:t>authorize a debit of your account to send money to another User either at your initiation or at the request of that User; and</w:t>
      </w:r>
    </w:p>
    <w:p w:rsidR="00253EF7" w:rsidRPr="00770A1C" w:rsidRDefault="00253EF7" w:rsidP="00253EF7">
      <w:pPr>
        <w:pStyle w:val="ListParagraph"/>
        <w:numPr>
          <w:ilvl w:val="2"/>
          <w:numId w:val="1"/>
        </w:numPr>
        <w:tabs>
          <w:tab w:val="left" w:pos="1550"/>
          <w:tab w:val="left" w:pos="1551"/>
        </w:tabs>
        <w:spacing w:before="102" w:line="249" w:lineRule="auto"/>
        <w:ind w:right="176"/>
        <w:rPr>
          <w:sz w:val="20"/>
        </w:rPr>
      </w:pPr>
      <w:proofErr w:type="gramStart"/>
      <w:r>
        <w:rPr>
          <w:sz w:val="20"/>
        </w:rPr>
        <w:t>receive</w:t>
      </w:r>
      <w:proofErr w:type="gramEnd"/>
      <w:r>
        <w:rPr>
          <w:sz w:val="20"/>
        </w:rPr>
        <w:t xml:space="preserve"> money from another User either at that User’s initiation or at your request, subject to the conditions of the Section below titled “Requesting</w:t>
      </w:r>
      <w:r>
        <w:rPr>
          <w:spacing w:val="-6"/>
          <w:sz w:val="20"/>
        </w:rPr>
        <w:t xml:space="preserve"> </w:t>
      </w:r>
      <w:r>
        <w:rPr>
          <w:spacing w:val="-3"/>
          <w:sz w:val="20"/>
        </w:rPr>
        <w:t>Money.”</w:t>
      </w:r>
    </w:p>
    <w:p w:rsidR="00253EF7" w:rsidRDefault="00253EF7" w:rsidP="00253EF7">
      <w:pPr>
        <w:pStyle w:val="ListParagraph"/>
        <w:numPr>
          <w:ilvl w:val="1"/>
          <w:numId w:val="1"/>
        </w:numPr>
        <w:tabs>
          <w:tab w:val="left" w:pos="1550"/>
          <w:tab w:val="left" w:pos="1551"/>
        </w:tabs>
        <w:spacing w:before="102" w:line="249" w:lineRule="auto"/>
        <w:ind w:right="176"/>
        <w:jc w:val="both"/>
        <w:rPr>
          <w:sz w:val="20"/>
        </w:rPr>
      </w:pPr>
      <w:r>
        <w:rPr>
          <w:spacing w:val="-3"/>
          <w:sz w:val="20"/>
        </w:rPr>
        <w:t>If at any time while you are enrolled, you do not send or receive money using the Service for a period of 18 consecutive months, we may contact you and/or take other steps to confirm that the U.S. mobile phone number or email address that you enrolled still belongs to you.  If we are unable to confirm that you are the owner of the mobile phone number or email address, then you understand that we may cancel your enrollment and you will not be able to send or receive money with the Service until you enroll again.</w:t>
      </w:r>
    </w:p>
    <w:p w:rsidR="00253EF7" w:rsidRDefault="00253EF7" w:rsidP="00253EF7">
      <w:pPr>
        <w:pStyle w:val="BodyText"/>
        <w:spacing w:before="1"/>
      </w:pPr>
    </w:p>
    <w:p w:rsidR="00253EF7" w:rsidRDefault="00253EF7" w:rsidP="00253EF7">
      <w:pPr>
        <w:pStyle w:val="Heading2"/>
        <w:numPr>
          <w:ilvl w:val="0"/>
          <w:numId w:val="1"/>
        </w:numPr>
        <w:tabs>
          <w:tab w:val="left" w:pos="470"/>
        </w:tabs>
        <w:ind w:hanging="359"/>
      </w:pPr>
      <w:bookmarkStart w:id="16" w:name="7._Consent_to_Emails_and_Automated_Text_"/>
      <w:bookmarkStart w:id="17" w:name="_bookmark12"/>
      <w:bookmarkEnd w:id="16"/>
      <w:bookmarkEnd w:id="17"/>
      <w:r>
        <w:t xml:space="preserve">Consent to Emails and Automated </w:t>
      </w:r>
      <w:r>
        <w:rPr>
          <w:spacing w:val="-6"/>
        </w:rPr>
        <w:t>Text</w:t>
      </w:r>
      <w:r>
        <w:rPr>
          <w:spacing w:val="-11"/>
        </w:rPr>
        <w:t xml:space="preserve"> </w:t>
      </w:r>
      <w:r>
        <w:t>Messages</w:t>
      </w:r>
    </w:p>
    <w:p w:rsidR="00253EF7" w:rsidRDefault="00253EF7" w:rsidP="00253EF7">
      <w:pPr>
        <w:pStyle w:val="BodyText"/>
        <w:spacing w:before="135" w:line="249" w:lineRule="auto"/>
        <w:ind w:left="470" w:right="173"/>
        <w:jc w:val="both"/>
      </w:pPr>
      <w:r>
        <w:t xml:space="preserve">By participating as a </w:t>
      </w:r>
      <w:r>
        <w:rPr>
          <w:spacing w:val="-3"/>
        </w:rPr>
        <w:t xml:space="preserve">User, </w:t>
      </w:r>
      <w:r>
        <w:t xml:space="preserve">you represent that you are the owner of the email address, mobile phone number, and/or other alias you enrolled, or that you have the delegated legal authority to act on behalf of the owner of such email address, mobile phone number and/or other alias to send or receive money as described in these Terms of Use. </w:t>
      </w:r>
      <w:r>
        <w:rPr>
          <w:spacing w:val="-6"/>
        </w:rPr>
        <w:t xml:space="preserve">You </w:t>
      </w:r>
      <w:r>
        <w:t xml:space="preserve">consent to the receipt of emails or text messages from us, from </w:t>
      </w:r>
      <w:proofErr w:type="spellStart"/>
      <w:r>
        <w:rPr>
          <w:i/>
        </w:rPr>
        <w:t>Zelle</w:t>
      </w:r>
      <w:proofErr w:type="spellEnd"/>
      <w:r>
        <w:t xml:space="preserve">, from other Users that are sending you money or requesting money from you, and from other Network Banks or their agents regarding the Services or related transfers between Network Banks and you. </w:t>
      </w:r>
      <w:r>
        <w:rPr>
          <w:spacing w:val="-7"/>
        </w:rPr>
        <w:t xml:space="preserve">You </w:t>
      </w:r>
      <w:r>
        <w:t xml:space="preserve">agree that we </w:t>
      </w:r>
      <w:r>
        <w:rPr>
          <w:spacing w:val="-4"/>
        </w:rPr>
        <w:t xml:space="preserve">may, </w:t>
      </w:r>
      <w:proofErr w:type="spellStart"/>
      <w:r>
        <w:rPr>
          <w:i/>
        </w:rPr>
        <w:t>Zelle</w:t>
      </w:r>
      <w:proofErr w:type="spellEnd"/>
      <w:r>
        <w:rPr>
          <w:i/>
        </w:rPr>
        <w:t xml:space="preserve"> </w:t>
      </w:r>
      <w:r>
        <w:t xml:space="preserve">may or either of our agents may use automatic telephone dialing systems in connection with text messages sent to any mobile phone number you enroll. </w:t>
      </w:r>
      <w:r>
        <w:rPr>
          <w:spacing w:val="-6"/>
        </w:rPr>
        <w:t xml:space="preserve">You </w:t>
      </w:r>
      <w:r>
        <w:t>further acknowledge and agree:</w:t>
      </w:r>
    </w:p>
    <w:p w:rsidR="00253EF7" w:rsidRDefault="00253EF7" w:rsidP="00253EF7">
      <w:pPr>
        <w:pStyle w:val="ListParagraph"/>
        <w:numPr>
          <w:ilvl w:val="1"/>
          <w:numId w:val="1"/>
        </w:numPr>
        <w:tabs>
          <w:tab w:val="left" w:pos="1191"/>
        </w:tabs>
        <w:spacing w:before="168" w:line="249" w:lineRule="auto"/>
        <w:ind w:right="177"/>
        <w:jc w:val="both"/>
        <w:rPr>
          <w:sz w:val="20"/>
        </w:rPr>
      </w:pPr>
      <w:r>
        <w:rPr>
          <w:spacing w:val="-7"/>
          <w:sz w:val="20"/>
        </w:rPr>
        <w:t xml:space="preserve">You </w:t>
      </w:r>
      <w:r>
        <w:rPr>
          <w:sz w:val="20"/>
        </w:rPr>
        <w:t>are responsible for any fees or other charges that your wireless carrier may charge for any related</w:t>
      </w:r>
      <w:r>
        <w:rPr>
          <w:spacing w:val="-8"/>
          <w:sz w:val="20"/>
        </w:rPr>
        <w:t xml:space="preserve"> </w:t>
      </w:r>
      <w:r>
        <w:rPr>
          <w:sz w:val="20"/>
        </w:rPr>
        <w:t>data,</w:t>
      </w:r>
      <w:r>
        <w:rPr>
          <w:spacing w:val="-8"/>
          <w:sz w:val="20"/>
        </w:rPr>
        <w:t xml:space="preserve"> </w:t>
      </w:r>
      <w:r>
        <w:rPr>
          <w:sz w:val="20"/>
        </w:rPr>
        <w:t>text</w:t>
      </w:r>
      <w:r>
        <w:rPr>
          <w:spacing w:val="-8"/>
          <w:sz w:val="20"/>
        </w:rPr>
        <w:t xml:space="preserve"> </w:t>
      </w:r>
      <w:r>
        <w:rPr>
          <w:sz w:val="20"/>
        </w:rPr>
        <w:t>or</w:t>
      </w:r>
      <w:r>
        <w:rPr>
          <w:spacing w:val="-9"/>
          <w:sz w:val="20"/>
        </w:rPr>
        <w:t xml:space="preserve"> </w:t>
      </w:r>
      <w:r>
        <w:rPr>
          <w:sz w:val="20"/>
        </w:rPr>
        <w:t>other</w:t>
      </w:r>
      <w:r>
        <w:rPr>
          <w:spacing w:val="-9"/>
          <w:sz w:val="20"/>
        </w:rPr>
        <w:t xml:space="preserve"> </w:t>
      </w:r>
      <w:r>
        <w:rPr>
          <w:sz w:val="20"/>
        </w:rPr>
        <w:t>message</w:t>
      </w:r>
      <w:r>
        <w:rPr>
          <w:spacing w:val="-9"/>
          <w:sz w:val="20"/>
        </w:rPr>
        <w:t xml:space="preserve"> </w:t>
      </w:r>
      <w:r>
        <w:rPr>
          <w:sz w:val="20"/>
        </w:rPr>
        <w:t>services,</w:t>
      </w:r>
      <w:r>
        <w:rPr>
          <w:spacing w:val="-8"/>
          <w:sz w:val="20"/>
        </w:rPr>
        <w:t xml:space="preserve"> </w:t>
      </w:r>
      <w:r>
        <w:rPr>
          <w:sz w:val="20"/>
        </w:rPr>
        <w:t>including</w:t>
      </w:r>
      <w:r>
        <w:rPr>
          <w:spacing w:val="-8"/>
          <w:sz w:val="20"/>
        </w:rPr>
        <w:t xml:space="preserve"> </w:t>
      </w:r>
      <w:r>
        <w:rPr>
          <w:sz w:val="20"/>
        </w:rPr>
        <w:t>without</w:t>
      </w:r>
      <w:r>
        <w:rPr>
          <w:spacing w:val="-10"/>
          <w:sz w:val="20"/>
        </w:rPr>
        <w:t xml:space="preserve"> </w:t>
      </w:r>
      <w:r>
        <w:rPr>
          <w:sz w:val="20"/>
        </w:rPr>
        <w:t>limitation</w:t>
      </w:r>
      <w:r>
        <w:rPr>
          <w:spacing w:val="-10"/>
          <w:sz w:val="20"/>
        </w:rPr>
        <w:t xml:space="preserve"> </w:t>
      </w:r>
      <w:r>
        <w:rPr>
          <w:sz w:val="20"/>
        </w:rPr>
        <w:t>for</w:t>
      </w:r>
      <w:r>
        <w:rPr>
          <w:spacing w:val="-8"/>
          <w:sz w:val="20"/>
        </w:rPr>
        <w:t xml:space="preserve"> </w:t>
      </w:r>
      <w:r>
        <w:rPr>
          <w:sz w:val="20"/>
        </w:rPr>
        <w:t>short</w:t>
      </w:r>
      <w:r>
        <w:rPr>
          <w:spacing w:val="-8"/>
          <w:sz w:val="20"/>
        </w:rPr>
        <w:t xml:space="preserve"> </w:t>
      </w:r>
      <w:r>
        <w:rPr>
          <w:sz w:val="20"/>
        </w:rPr>
        <w:t>message</w:t>
      </w:r>
      <w:r>
        <w:rPr>
          <w:spacing w:val="-8"/>
          <w:sz w:val="20"/>
        </w:rPr>
        <w:t xml:space="preserve"> </w:t>
      </w:r>
      <w:r>
        <w:rPr>
          <w:sz w:val="20"/>
        </w:rPr>
        <w:t>service. Please check your mobile service agreement for details or applicable</w:t>
      </w:r>
      <w:r>
        <w:rPr>
          <w:spacing w:val="-7"/>
          <w:sz w:val="20"/>
        </w:rPr>
        <w:t xml:space="preserve"> </w:t>
      </w:r>
      <w:r>
        <w:rPr>
          <w:sz w:val="20"/>
        </w:rPr>
        <w:t>fees.</w:t>
      </w:r>
    </w:p>
    <w:p w:rsidR="00253EF7" w:rsidRDefault="00253EF7" w:rsidP="00253EF7">
      <w:pPr>
        <w:pStyle w:val="ListParagraph"/>
        <w:numPr>
          <w:ilvl w:val="1"/>
          <w:numId w:val="1"/>
        </w:numPr>
        <w:tabs>
          <w:tab w:val="left" w:pos="1190"/>
        </w:tabs>
        <w:spacing w:before="62" w:line="249" w:lineRule="auto"/>
        <w:ind w:right="177"/>
        <w:jc w:val="both"/>
        <w:rPr>
          <w:sz w:val="20"/>
        </w:rPr>
      </w:pPr>
      <w:r>
        <w:rPr>
          <w:spacing w:val="-7"/>
          <w:sz w:val="20"/>
        </w:rPr>
        <w:t>You</w:t>
      </w:r>
      <w:r>
        <w:rPr>
          <w:spacing w:val="-6"/>
          <w:sz w:val="20"/>
        </w:rPr>
        <w:t xml:space="preserve"> </w:t>
      </w:r>
      <w:r>
        <w:rPr>
          <w:sz w:val="20"/>
        </w:rPr>
        <w:t>will</w:t>
      </w:r>
      <w:r>
        <w:rPr>
          <w:spacing w:val="-6"/>
          <w:sz w:val="20"/>
        </w:rPr>
        <w:t xml:space="preserve"> </w:t>
      </w:r>
      <w:r>
        <w:rPr>
          <w:sz w:val="20"/>
        </w:rPr>
        <w:t>immediately</w:t>
      </w:r>
      <w:r>
        <w:rPr>
          <w:spacing w:val="-5"/>
          <w:sz w:val="20"/>
        </w:rPr>
        <w:t xml:space="preserve"> </w:t>
      </w:r>
      <w:r>
        <w:rPr>
          <w:sz w:val="20"/>
        </w:rPr>
        <w:t>notify</w:t>
      </w:r>
      <w:r>
        <w:rPr>
          <w:spacing w:val="-6"/>
          <w:sz w:val="20"/>
        </w:rPr>
        <w:t xml:space="preserve"> </w:t>
      </w:r>
      <w:r>
        <w:rPr>
          <w:sz w:val="20"/>
        </w:rPr>
        <w:t>us</w:t>
      </w:r>
      <w:r>
        <w:rPr>
          <w:spacing w:val="-6"/>
          <w:sz w:val="20"/>
        </w:rPr>
        <w:t xml:space="preserve"> </w:t>
      </w:r>
      <w:r>
        <w:rPr>
          <w:sz w:val="20"/>
        </w:rPr>
        <w:t>if</w:t>
      </w:r>
      <w:r>
        <w:rPr>
          <w:spacing w:val="-6"/>
          <w:sz w:val="20"/>
        </w:rPr>
        <w:t xml:space="preserve"> </w:t>
      </w:r>
      <w:r>
        <w:rPr>
          <w:sz w:val="20"/>
        </w:rPr>
        <w:t>any</w:t>
      </w:r>
      <w:r>
        <w:rPr>
          <w:spacing w:val="-5"/>
          <w:sz w:val="20"/>
        </w:rPr>
        <w:t xml:space="preserve"> </w:t>
      </w:r>
      <w:r>
        <w:rPr>
          <w:sz w:val="20"/>
        </w:rPr>
        <w:t>email</w:t>
      </w:r>
      <w:r>
        <w:rPr>
          <w:spacing w:val="-6"/>
          <w:sz w:val="20"/>
        </w:rPr>
        <w:t xml:space="preserve"> </w:t>
      </w:r>
      <w:r>
        <w:rPr>
          <w:sz w:val="20"/>
        </w:rPr>
        <w:t>address</w:t>
      </w:r>
      <w:r>
        <w:rPr>
          <w:spacing w:val="-5"/>
          <w:sz w:val="20"/>
        </w:rPr>
        <w:t xml:space="preserve"> </w:t>
      </w:r>
      <w:r>
        <w:rPr>
          <w:sz w:val="20"/>
        </w:rPr>
        <w:t>or</w:t>
      </w:r>
      <w:r>
        <w:rPr>
          <w:spacing w:val="-6"/>
          <w:sz w:val="20"/>
        </w:rPr>
        <w:t xml:space="preserve"> </w:t>
      </w:r>
      <w:r>
        <w:rPr>
          <w:sz w:val="20"/>
        </w:rPr>
        <w:t>mobile</w:t>
      </w:r>
      <w:r>
        <w:rPr>
          <w:spacing w:val="-5"/>
          <w:sz w:val="20"/>
        </w:rPr>
        <w:t xml:space="preserve"> </w:t>
      </w:r>
      <w:r>
        <w:rPr>
          <w:sz w:val="20"/>
        </w:rPr>
        <w:t>phone</w:t>
      </w:r>
      <w:r>
        <w:rPr>
          <w:spacing w:val="-5"/>
          <w:sz w:val="20"/>
        </w:rPr>
        <w:t xml:space="preserve"> </w:t>
      </w:r>
      <w:r>
        <w:rPr>
          <w:sz w:val="20"/>
        </w:rPr>
        <w:t>number</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enrolled</w:t>
      </w:r>
      <w:r>
        <w:rPr>
          <w:spacing w:val="-5"/>
          <w:sz w:val="20"/>
        </w:rPr>
        <w:t xml:space="preserve"> </w:t>
      </w:r>
      <w:r>
        <w:rPr>
          <w:sz w:val="20"/>
        </w:rPr>
        <w:t>is</w:t>
      </w:r>
      <w:r>
        <w:rPr>
          <w:spacing w:val="-6"/>
          <w:sz w:val="20"/>
        </w:rPr>
        <w:t xml:space="preserve"> </w:t>
      </w:r>
      <w:r>
        <w:rPr>
          <w:sz w:val="20"/>
        </w:rPr>
        <w:t>(</w:t>
      </w:r>
      <w:proofErr w:type="spellStart"/>
      <w:r>
        <w:rPr>
          <w:sz w:val="20"/>
        </w:rPr>
        <w:t>i</w:t>
      </w:r>
      <w:proofErr w:type="spellEnd"/>
      <w:r>
        <w:rPr>
          <w:sz w:val="20"/>
        </w:rPr>
        <w:t>) surrendered by you, or (ii) changed by</w:t>
      </w:r>
      <w:r>
        <w:rPr>
          <w:spacing w:val="-2"/>
          <w:sz w:val="20"/>
        </w:rPr>
        <w:t xml:space="preserve"> </w:t>
      </w:r>
      <w:r>
        <w:rPr>
          <w:sz w:val="20"/>
        </w:rPr>
        <w:t>you.</w:t>
      </w:r>
    </w:p>
    <w:p w:rsidR="00253EF7" w:rsidRPr="00805F43" w:rsidRDefault="00253EF7" w:rsidP="00253EF7">
      <w:pPr>
        <w:pStyle w:val="ListParagraph"/>
        <w:numPr>
          <w:ilvl w:val="1"/>
          <w:numId w:val="1"/>
        </w:numPr>
        <w:tabs>
          <w:tab w:val="left" w:pos="1190"/>
        </w:tabs>
        <w:spacing w:before="62" w:line="249" w:lineRule="auto"/>
        <w:ind w:right="176"/>
        <w:jc w:val="both"/>
        <w:rPr>
          <w:sz w:val="20"/>
        </w:rPr>
      </w:pPr>
      <w:r>
        <w:rPr>
          <w:sz w:val="20"/>
        </w:rPr>
        <w:t xml:space="preserve">In the case of any messages that you may send through either us or </w:t>
      </w:r>
      <w:proofErr w:type="spellStart"/>
      <w:r>
        <w:rPr>
          <w:i/>
          <w:sz w:val="20"/>
        </w:rPr>
        <w:t>Zelle</w:t>
      </w:r>
      <w:proofErr w:type="spellEnd"/>
      <w:r>
        <w:rPr>
          <w:i/>
          <w:sz w:val="20"/>
        </w:rPr>
        <w:t xml:space="preserve"> </w:t>
      </w:r>
      <w:r>
        <w:rPr>
          <w:sz w:val="20"/>
        </w:rPr>
        <w:t xml:space="preserve">or that we may send or </w:t>
      </w:r>
      <w:proofErr w:type="spellStart"/>
      <w:r>
        <w:rPr>
          <w:i/>
          <w:sz w:val="20"/>
        </w:rPr>
        <w:t>Zelle</w:t>
      </w:r>
      <w:proofErr w:type="spellEnd"/>
      <w:r>
        <w:rPr>
          <w:i/>
          <w:sz w:val="20"/>
        </w:rPr>
        <w:t xml:space="preserve"> </w:t>
      </w:r>
      <w:r>
        <w:rPr>
          <w:sz w:val="20"/>
        </w:rPr>
        <w:t>may send on your behalf to an email address or mobile phone number, you represent that you</w:t>
      </w:r>
      <w:r>
        <w:rPr>
          <w:spacing w:val="-8"/>
          <w:sz w:val="20"/>
        </w:rPr>
        <w:t xml:space="preserve"> </w:t>
      </w:r>
      <w:r>
        <w:rPr>
          <w:sz w:val="20"/>
        </w:rPr>
        <w:t>have</w:t>
      </w:r>
      <w:r>
        <w:rPr>
          <w:spacing w:val="-9"/>
          <w:sz w:val="20"/>
        </w:rPr>
        <w:t xml:space="preserve"> </w:t>
      </w:r>
      <w:r>
        <w:rPr>
          <w:sz w:val="20"/>
        </w:rPr>
        <w:t>obtained</w:t>
      </w:r>
      <w:r>
        <w:rPr>
          <w:spacing w:val="-8"/>
          <w:sz w:val="20"/>
        </w:rPr>
        <w:t xml:space="preserve"> </w:t>
      </w:r>
      <w:r>
        <w:rPr>
          <w:sz w:val="20"/>
        </w:rPr>
        <w:t>the</w:t>
      </w:r>
      <w:r>
        <w:rPr>
          <w:spacing w:val="-9"/>
          <w:sz w:val="20"/>
        </w:rPr>
        <w:t xml:space="preserve"> </w:t>
      </w:r>
      <w:r>
        <w:rPr>
          <w:sz w:val="20"/>
        </w:rPr>
        <w:t>consent</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recipient</w:t>
      </w:r>
      <w:r>
        <w:rPr>
          <w:spacing w:val="-9"/>
          <w:sz w:val="20"/>
        </w:rPr>
        <w:t xml:space="preserve"> </w:t>
      </w:r>
      <w:r>
        <w:rPr>
          <w:sz w:val="20"/>
        </w:rPr>
        <w:t>of</w:t>
      </w:r>
      <w:r>
        <w:rPr>
          <w:spacing w:val="-9"/>
          <w:sz w:val="20"/>
        </w:rPr>
        <w:t xml:space="preserve"> </w:t>
      </w:r>
      <w:r>
        <w:rPr>
          <w:sz w:val="20"/>
        </w:rPr>
        <w:t>such</w:t>
      </w:r>
      <w:r>
        <w:rPr>
          <w:spacing w:val="-8"/>
          <w:sz w:val="20"/>
        </w:rPr>
        <w:t xml:space="preserve"> </w:t>
      </w:r>
      <w:r>
        <w:rPr>
          <w:sz w:val="20"/>
        </w:rPr>
        <w:t>emails</w:t>
      </w:r>
      <w:r>
        <w:rPr>
          <w:spacing w:val="-8"/>
          <w:sz w:val="20"/>
        </w:rPr>
        <w:t xml:space="preserve"> </w:t>
      </w:r>
      <w:r>
        <w:rPr>
          <w:sz w:val="20"/>
        </w:rPr>
        <w:t>or</w:t>
      </w:r>
      <w:r>
        <w:rPr>
          <w:spacing w:val="-8"/>
          <w:sz w:val="20"/>
        </w:rPr>
        <w:t xml:space="preserve"> </w:t>
      </w:r>
      <w:r>
        <w:rPr>
          <w:sz w:val="20"/>
        </w:rPr>
        <w:t>automated</w:t>
      </w:r>
      <w:r>
        <w:rPr>
          <w:spacing w:val="-8"/>
          <w:sz w:val="20"/>
        </w:rPr>
        <w:t xml:space="preserve"> </w:t>
      </w:r>
      <w:r>
        <w:rPr>
          <w:sz w:val="20"/>
        </w:rPr>
        <w:t>text</w:t>
      </w:r>
      <w:r>
        <w:rPr>
          <w:spacing w:val="-7"/>
          <w:sz w:val="20"/>
        </w:rPr>
        <w:t xml:space="preserve"> </w:t>
      </w:r>
      <w:r>
        <w:rPr>
          <w:sz w:val="20"/>
        </w:rPr>
        <w:t>messages</w:t>
      </w:r>
      <w:r>
        <w:rPr>
          <w:spacing w:val="-7"/>
          <w:sz w:val="20"/>
        </w:rPr>
        <w:t xml:space="preserve"> </w:t>
      </w:r>
      <w:r>
        <w:rPr>
          <w:sz w:val="20"/>
        </w:rPr>
        <w:t>to</w:t>
      </w:r>
      <w:r>
        <w:rPr>
          <w:spacing w:val="-8"/>
          <w:sz w:val="20"/>
        </w:rPr>
        <w:t xml:space="preserve"> </w:t>
      </w:r>
      <w:r>
        <w:rPr>
          <w:sz w:val="20"/>
        </w:rPr>
        <w:t xml:space="preserve">send such emails or text messages to the recipient. </w:t>
      </w:r>
      <w:r>
        <w:rPr>
          <w:spacing w:val="-6"/>
          <w:sz w:val="20"/>
        </w:rPr>
        <w:t xml:space="preserve">You </w:t>
      </w:r>
      <w:r>
        <w:rPr>
          <w:sz w:val="20"/>
        </w:rPr>
        <w:t xml:space="preserve">understand and agree that any emails or text messages that we send or that </w:t>
      </w:r>
      <w:proofErr w:type="spellStart"/>
      <w:r>
        <w:rPr>
          <w:i/>
          <w:sz w:val="20"/>
        </w:rPr>
        <w:t>Zelle</w:t>
      </w:r>
      <w:proofErr w:type="spellEnd"/>
      <w:r>
        <w:rPr>
          <w:i/>
          <w:sz w:val="20"/>
        </w:rPr>
        <w:t xml:space="preserve"> </w:t>
      </w:r>
      <w:r>
        <w:rPr>
          <w:sz w:val="20"/>
        </w:rPr>
        <w:t>sends on your behalf may include your</w:t>
      </w:r>
      <w:r>
        <w:rPr>
          <w:spacing w:val="-15"/>
          <w:sz w:val="20"/>
        </w:rPr>
        <w:t xml:space="preserve"> </w:t>
      </w:r>
      <w:r>
        <w:rPr>
          <w:sz w:val="20"/>
        </w:rPr>
        <w:t>name.</w:t>
      </w:r>
      <w:bookmarkStart w:id="18" w:name="BM_Page7"/>
      <w:bookmarkEnd w:id="18"/>
    </w:p>
    <w:p w:rsidR="00253EF7" w:rsidRDefault="00253EF7" w:rsidP="00253EF7">
      <w:pPr>
        <w:pStyle w:val="ListParagraph"/>
        <w:numPr>
          <w:ilvl w:val="1"/>
          <w:numId w:val="1"/>
        </w:numPr>
        <w:tabs>
          <w:tab w:val="left" w:pos="1191"/>
        </w:tabs>
        <w:spacing w:before="64" w:line="249" w:lineRule="auto"/>
        <w:ind w:right="175"/>
        <w:jc w:val="both"/>
        <w:rPr>
          <w:sz w:val="20"/>
        </w:rPr>
      </w:pPr>
      <w:r>
        <w:rPr>
          <w:spacing w:val="-5"/>
          <w:sz w:val="20"/>
        </w:rPr>
        <w:t xml:space="preserve">Your </w:t>
      </w:r>
      <w:r>
        <w:rPr>
          <w:sz w:val="20"/>
        </w:rPr>
        <w:t xml:space="preserve">wireless carrier is not liable for any delay or failure to deliver any message sent to or from us or </w:t>
      </w:r>
      <w:proofErr w:type="spellStart"/>
      <w:r>
        <w:rPr>
          <w:i/>
          <w:sz w:val="20"/>
        </w:rPr>
        <w:t>Zelle</w:t>
      </w:r>
      <w:proofErr w:type="spellEnd"/>
      <w:r>
        <w:rPr>
          <w:sz w:val="20"/>
        </w:rPr>
        <w:t xml:space="preserve">, including messages that you may send through us or through </w:t>
      </w:r>
      <w:proofErr w:type="spellStart"/>
      <w:r>
        <w:rPr>
          <w:i/>
          <w:sz w:val="20"/>
        </w:rPr>
        <w:t>Zelle</w:t>
      </w:r>
      <w:proofErr w:type="spellEnd"/>
      <w:r>
        <w:rPr>
          <w:i/>
          <w:sz w:val="20"/>
        </w:rPr>
        <w:t xml:space="preserve"> </w:t>
      </w:r>
      <w:r>
        <w:rPr>
          <w:sz w:val="20"/>
        </w:rPr>
        <w:t xml:space="preserve">or that we may send or </w:t>
      </w:r>
      <w:proofErr w:type="spellStart"/>
      <w:r>
        <w:rPr>
          <w:i/>
          <w:sz w:val="20"/>
        </w:rPr>
        <w:t>Zelle</w:t>
      </w:r>
      <w:proofErr w:type="spellEnd"/>
      <w:r>
        <w:rPr>
          <w:i/>
          <w:sz w:val="20"/>
        </w:rPr>
        <w:t xml:space="preserve"> </w:t>
      </w:r>
      <w:r>
        <w:rPr>
          <w:sz w:val="20"/>
        </w:rPr>
        <w:t>may send on your</w:t>
      </w:r>
      <w:r>
        <w:rPr>
          <w:spacing w:val="-2"/>
          <w:sz w:val="20"/>
        </w:rPr>
        <w:t xml:space="preserve"> </w:t>
      </w:r>
      <w:r>
        <w:rPr>
          <w:sz w:val="20"/>
        </w:rPr>
        <w:t>behalf.</w:t>
      </w:r>
    </w:p>
    <w:p w:rsidR="00253EF7" w:rsidRPr="00721317" w:rsidRDefault="00253EF7" w:rsidP="00253EF7">
      <w:pPr>
        <w:pStyle w:val="ListParagraph"/>
        <w:numPr>
          <w:ilvl w:val="1"/>
          <w:numId w:val="1"/>
        </w:numPr>
        <w:tabs>
          <w:tab w:val="left" w:pos="1191"/>
          <w:tab w:val="left" w:pos="4266"/>
          <w:tab w:val="left" w:pos="6404"/>
          <w:tab w:val="left" w:pos="8472"/>
          <w:tab w:val="left" w:pos="9785"/>
        </w:tabs>
        <w:spacing w:before="62" w:line="249" w:lineRule="auto"/>
        <w:ind w:right="176"/>
        <w:jc w:val="both"/>
        <w:rPr>
          <w:sz w:val="20"/>
        </w:rPr>
      </w:pPr>
      <w:r w:rsidRPr="00721317">
        <w:rPr>
          <w:spacing w:val="-12"/>
          <w:sz w:val="20"/>
        </w:rPr>
        <w:t>To cancel</w:t>
      </w:r>
      <w:r w:rsidRPr="00721317">
        <w:rPr>
          <w:sz w:val="20"/>
        </w:rPr>
        <w:t xml:space="preserve"> text messaging from us, send</w:t>
      </w:r>
      <w:r w:rsidRPr="00721317">
        <w:rPr>
          <w:spacing w:val="-5"/>
          <w:sz w:val="20"/>
        </w:rPr>
        <w:t xml:space="preserve"> </w:t>
      </w:r>
      <w:r w:rsidRPr="00721317">
        <w:rPr>
          <w:sz w:val="20"/>
        </w:rPr>
        <w:t xml:space="preserve">STOP to </w:t>
      </w:r>
      <w:r w:rsidRPr="00623CE8">
        <w:rPr>
          <w:sz w:val="20"/>
        </w:rPr>
        <w:t>53608</w:t>
      </w:r>
      <w:r w:rsidRPr="00721317">
        <w:rPr>
          <w:sz w:val="20"/>
        </w:rPr>
        <w:t xml:space="preserve">. For help or information regarding text </w:t>
      </w:r>
      <w:r w:rsidRPr="00721317">
        <w:rPr>
          <w:sz w:val="20"/>
        </w:rPr>
        <w:lastRenderedPageBreak/>
        <w:t>messaging, send</w:t>
      </w:r>
      <w:r w:rsidRPr="00721317">
        <w:rPr>
          <w:spacing w:val="21"/>
          <w:sz w:val="20"/>
        </w:rPr>
        <w:t xml:space="preserve"> </w:t>
      </w:r>
      <w:r w:rsidRPr="00721317">
        <w:rPr>
          <w:sz w:val="20"/>
        </w:rPr>
        <w:t>HELP</w:t>
      </w:r>
      <w:r w:rsidRPr="00721317">
        <w:rPr>
          <w:spacing w:val="6"/>
          <w:sz w:val="20"/>
        </w:rPr>
        <w:t xml:space="preserve"> </w:t>
      </w:r>
      <w:r w:rsidRPr="00721317">
        <w:rPr>
          <w:sz w:val="20"/>
        </w:rPr>
        <w:t xml:space="preserve">to </w:t>
      </w:r>
      <w:r w:rsidRPr="00623CE8">
        <w:rPr>
          <w:sz w:val="20"/>
        </w:rPr>
        <w:t>53608</w:t>
      </w:r>
      <w:r w:rsidRPr="00721317">
        <w:rPr>
          <w:sz w:val="20"/>
        </w:rPr>
        <w:t xml:space="preserve"> or contact our customer</w:t>
      </w:r>
      <w:r w:rsidRPr="00721317">
        <w:rPr>
          <w:spacing w:val="40"/>
          <w:sz w:val="20"/>
        </w:rPr>
        <w:t xml:space="preserve"> </w:t>
      </w:r>
      <w:r w:rsidRPr="00721317">
        <w:rPr>
          <w:sz w:val="20"/>
        </w:rPr>
        <w:t>service</w:t>
      </w:r>
      <w:r w:rsidRPr="00721317">
        <w:rPr>
          <w:spacing w:val="10"/>
          <w:sz w:val="20"/>
        </w:rPr>
        <w:t xml:space="preserve"> </w:t>
      </w:r>
      <w:r w:rsidRPr="00721317">
        <w:rPr>
          <w:sz w:val="20"/>
        </w:rPr>
        <w:t xml:space="preserve">at 1-800-711-BANK (2265) </w:t>
      </w:r>
      <w:r w:rsidRPr="00623CE8">
        <w:rPr>
          <w:sz w:val="20"/>
        </w:rPr>
        <w:t>or engage@fcbanking.com</w:t>
      </w:r>
      <w:r w:rsidRPr="00721317">
        <w:rPr>
          <w:sz w:val="20"/>
        </w:rPr>
        <w:t xml:space="preserve">.  </w:t>
      </w:r>
      <w:r w:rsidRPr="00721317">
        <w:rPr>
          <w:spacing w:val="-7"/>
          <w:sz w:val="20"/>
        </w:rPr>
        <w:t xml:space="preserve">You </w:t>
      </w:r>
      <w:r w:rsidRPr="00721317">
        <w:rPr>
          <w:sz w:val="20"/>
        </w:rPr>
        <w:t>expressly consent to receipt of a text message to confirm your “STOP”</w:t>
      </w:r>
      <w:r w:rsidRPr="00721317">
        <w:rPr>
          <w:spacing w:val="-3"/>
          <w:sz w:val="20"/>
        </w:rPr>
        <w:t xml:space="preserve"> </w:t>
      </w:r>
      <w:r w:rsidRPr="00721317">
        <w:rPr>
          <w:sz w:val="20"/>
        </w:rPr>
        <w:t>request.</w:t>
      </w:r>
    </w:p>
    <w:p w:rsidR="00253EF7" w:rsidRPr="00623CE8" w:rsidRDefault="00253EF7" w:rsidP="00253EF7">
      <w:pPr>
        <w:pStyle w:val="ListParagraph"/>
        <w:numPr>
          <w:ilvl w:val="1"/>
          <w:numId w:val="1"/>
        </w:numPr>
        <w:tabs>
          <w:tab w:val="left" w:pos="1190"/>
          <w:tab w:val="left" w:pos="1191"/>
          <w:tab w:val="left" w:pos="7433"/>
        </w:tabs>
        <w:spacing w:before="63"/>
        <w:rPr>
          <w:sz w:val="20"/>
        </w:rPr>
      </w:pPr>
      <w:r w:rsidRPr="00623CE8">
        <w:rPr>
          <w:sz w:val="20"/>
        </w:rPr>
        <w:t>Supported</w:t>
      </w:r>
      <w:r w:rsidRPr="00623CE8">
        <w:rPr>
          <w:spacing w:val="-12"/>
          <w:sz w:val="20"/>
        </w:rPr>
        <w:t xml:space="preserve"> </w:t>
      </w:r>
      <w:r w:rsidRPr="00623CE8">
        <w:rPr>
          <w:sz w:val="20"/>
        </w:rPr>
        <w:t xml:space="preserve">Carriers: </w:t>
      </w:r>
      <w:r w:rsidRPr="00721317">
        <w:rPr>
          <w:sz w:val="20"/>
        </w:rPr>
        <w:t>For text messages that we send to you, please refer to the Mobile Banking section of our digital banking terms and conditions for a list of supported carriers.</w:t>
      </w:r>
    </w:p>
    <w:p w:rsidR="00253EF7" w:rsidRDefault="00253EF7" w:rsidP="00253EF7">
      <w:pPr>
        <w:pStyle w:val="BodyText"/>
        <w:spacing w:before="10"/>
        <w:rPr>
          <w:sz w:val="14"/>
        </w:rPr>
      </w:pPr>
    </w:p>
    <w:p w:rsidR="00253EF7" w:rsidRDefault="00253EF7" w:rsidP="00253EF7">
      <w:pPr>
        <w:pStyle w:val="Heading2"/>
        <w:numPr>
          <w:ilvl w:val="0"/>
          <w:numId w:val="1"/>
        </w:numPr>
        <w:tabs>
          <w:tab w:val="left" w:pos="470"/>
        </w:tabs>
        <w:spacing w:before="92"/>
        <w:ind w:hanging="359"/>
      </w:pPr>
      <w:bookmarkStart w:id="19" w:name="8._Receiving_Money;_Money_Transfers_by_N"/>
      <w:bookmarkStart w:id="20" w:name="_bookmark13"/>
      <w:bookmarkEnd w:id="19"/>
      <w:bookmarkEnd w:id="20"/>
      <w:r>
        <w:t xml:space="preserve">Receiving Money; Money </w:t>
      </w:r>
      <w:r>
        <w:rPr>
          <w:spacing w:val="-3"/>
        </w:rPr>
        <w:t xml:space="preserve">Transfers </w:t>
      </w:r>
      <w:r>
        <w:t>by Network</w:t>
      </w:r>
      <w:r>
        <w:rPr>
          <w:spacing w:val="-1"/>
        </w:rPr>
        <w:t xml:space="preserve"> </w:t>
      </w:r>
      <w:r>
        <w:t>Banks</w:t>
      </w:r>
    </w:p>
    <w:p w:rsidR="00253EF7" w:rsidRDefault="00253EF7" w:rsidP="00253EF7">
      <w:pPr>
        <w:spacing w:before="135" w:line="249" w:lineRule="auto"/>
        <w:ind w:left="470" w:right="182"/>
        <w:jc w:val="both"/>
        <w:rPr>
          <w:sz w:val="20"/>
        </w:rPr>
      </w:pPr>
      <w:r>
        <w:rPr>
          <w:sz w:val="20"/>
        </w:rPr>
        <w:t>Once a User initiates a transfer of money to your email address or mobile phone number enrolled with the Service, you have no ability to stop the transfer. By</w:t>
      </w:r>
      <w:r>
        <w:rPr>
          <w:spacing w:val="-8"/>
          <w:sz w:val="20"/>
        </w:rPr>
        <w:t xml:space="preserve"> </w:t>
      </w:r>
      <w:r>
        <w:rPr>
          <w:sz w:val="20"/>
        </w:rPr>
        <w:t>using</w:t>
      </w:r>
      <w:r>
        <w:rPr>
          <w:spacing w:val="-9"/>
          <w:sz w:val="20"/>
        </w:rPr>
        <w:t xml:space="preserve"> </w:t>
      </w:r>
      <w:r>
        <w:rPr>
          <w:sz w:val="20"/>
        </w:rPr>
        <w:t>the</w:t>
      </w:r>
      <w:r>
        <w:rPr>
          <w:spacing w:val="-9"/>
          <w:sz w:val="20"/>
        </w:rPr>
        <w:t xml:space="preserve"> </w:t>
      </w:r>
      <w:r>
        <w:rPr>
          <w:sz w:val="20"/>
        </w:rPr>
        <w:t>Service,</w:t>
      </w:r>
      <w:r>
        <w:rPr>
          <w:spacing w:val="-8"/>
          <w:sz w:val="20"/>
        </w:rPr>
        <w:t xml:space="preserve"> </w:t>
      </w:r>
      <w:r>
        <w:rPr>
          <w:sz w:val="20"/>
        </w:rPr>
        <w:t>you</w:t>
      </w:r>
      <w:r>
        <w:rPr>
          <w:spacing w:val="-9"/>
          <w:sz w:val="20"/>
        </w:rPr>
        <w:t xml:space="preserve"> </w:t>
      </w:r>
      <w:r>
        <w:rPr>
          <w:sz w:val="20"/>
        </w:rPr>
        <w:t>agree</w:t>
      </w:r>
      <w:r>
        <w:rPr>
          <w:spacing w:val="-8"/>
          <w:sz w:val="20"/>
        </w:rPr>
        <w:t xml:space="preserve"> </w:t>
      </w:r>
      <w:r>
        <w:rPr>
          <w:sz w:val="20"/>
        </w:rPr>
        <w:t>and</w:t>
      </w:r>
      <w:r>
        <w:rPr>
          <w:spacing w:val="-9"/>
          <w:sz w:val="20"/>
        </w:rPr>
        <w:t xml:space="preserve"> </w:t>
      </w:r>
      <w:r>
        <w:rPr>
          <w:sz w:val="20"/>
        </w:rPr>
        <w:t>authorize</w:t>
      </w:r>
      <w:r>
        <w:rPr>
          <w:spacing w:val="-10"/>
          <w:sz w:val="20"/>
        </w:rPr>
        <w:t xml:space="preserve"> </w:t>
      </w:r>
      <w:r>
        <w:rPr>
          <w:sz w:val="20"/>
        </w:rPr>
        <w:t>us</w:t>
      </w:r>
      <w:r>
        <w:rPr>
          <w:spacing w:val="-8"/>
          <w:sz w:val="20"/>
        </w:rPr>
        <w:t xml:space="preserve"> </w:t>
      </w:r>
      <w:r>
        <w:rPr>
          <w:sz w:val="20"/>
        </w:rPr>
        <w:t>to</w:t>
      </w:r>
      <w:r>
        <w:rPr>
          <w:spacing w:val="-9"/>
          <w:sz w:val="20"/>
        </w:rPr>
        <w:t xml:space="preserve"> </w:t>
      </w:r>
      <w:r>
        <w:rPr>
          <w:sz w:val="20"/>
        </w:rPr>
        <w:t>initiate</w:t>
      </w:r>
      <w:r>
        <w:rPr>
          <w:spacing w:val="-8"/>
          <w:sz w:val="20"/>
        </w:rPr>
        <w:t xml:space="preserve"> </w:t>
      </w:r>
      <w:r>
        <w:rPr>
          <w:sz w:val="20"/>
        </w:rPr>
        <w:t>credit</w:t>
      </w:r>
      <w:r>
        <w:rPr>
          <w:spacing w:val="-8"/>
          <w:sz w:val="20"/>
        </w:rPr>
        <w:t xml:space="preserve"> </w:t>
      </w:r>
      <w:r>
        <w:rPr>
          <w:sz w:val="20"/>
        </w:rPr>
        <w:t>entries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bank account you have</w:t>
      </w:r>
      <w:r>
        <w:rPr>
          <w:spacing w:val="-2"/>
          <w:sz w:val="20"/>
        </w:rPr>
        <w:t xml:space="preserve"> </w:t>
      </w:r>
      <w:r>
        <w:rPr>
          <w:sz w:val="20"/>
        </w:rPr>
        <w:t>enrolled.</w:t>
      </w:r>
    </w:p>
    <w:p w:rsidR="00253EF7" w:rsidRDefault="00253EF7" w:rsidP="00253EF7">
      <w:pPr>
        <w:pStyle w:val="BodyText"/>
        <w:spacing w:before="163" w:line="249" w:lineRule="auto"/>
        <w:ind w:left="470" w:right="182"/>
        <w:jc w:val="both"/>
      </w:pPr>
      <w:r>
        <w:t xml:space="preserve">Most transfers of money to you from other Users will occur within minutes. There may be other circumstances when the payment may take longer. For example, in order to protect you, us, </w:t>
      </w:r>
      <w:proofErr w:type="spellStart"/>
      <w:r>
        <w:rPr>
          <w:i/>
        </w:rPr>
        <w:t>Zelle</w:t>
      </w:r>
      <w:proofErr w:type="spellEnd"/>
      <w:r>
        <w:rPr>
          <w:i/>
        </w:rPr>
        <w:t xml:space="preserve"> </w:t>
      </w:r>
      <w:r>
        <w:t>and the other Network Banks</w:t>
      </w:r>
      <w:r>
        <w:rPr>
          <w:i/>
        </w:rPr>
        <w:t xml:space="preserve">, </w:t>
      </w:r>
      <w:r>
        <w:t xml:space="preserve">we may need or </w:t>
      </w:r>
      <w:proofErr w:type="spellStart"/>
      <w:r>
        <w:rPr>
          <w:i/>
        </w:rPr>
        <w:t>Zelle</w:t>
      </w:r>
      <w:proofErr w:type="spellEnd"/>
      <w:r>
        <w:rPr>
          <w:i/>
        </w:rPr>
        <w:t xml:space="preserve"> </w:t>
      </w:r>
      <w:r>
        <w:t>may need additional time to verify your identity or the identity of the person sending the money. We may also delay or block the transfer to prevent fraud or to meet our regulatory obligations. If we delay or block a payment that you have initiated through a request for money, we will notify you in accordance with your User preferences (i.e. email, push notification).</w:t>
      </w:r>
    </w:p>
    <w:p w:rsidR="00253EF7" w:rsidRDefault="00253EF7" w:rsidP="00253EF7">
      <w:pPr>
        <w:pStyle w:val="BodyText"/>
        <w:spacing w:before="166" w:line="249" w:lineRule="auto"/>
        <w:ind w:left="470" w:right="184" w:firstLine="62"/>
        <w:jc w:val="both"/>
      </w:pPr>
      <w:proofErr w:type="gramStart"/>
      <w:r>
        <w:t>If you are receiving a payment from a business or government agency, your payment will be delivered in accordance with both these Terms of Use and the procedures of the business or government agency that is sending you the payment.</w:t>
      </w:r>
      <w:proofErr w:type="gramEnd"/>
    </w:p>
    <w:p w:rsidR="00253EF7" w:rsidRDefault="00253EF7" w:rsidP="00253EF7">
      <w:pPr>
        <w:pStyle w:val="BodyText"/>
        <w:spacing w:before="1"/>
      </w:pPr>
    </w:p>
    <w:p w:rsidR="00253EF7" w:rsidRDefault="00253EF7" w:rsidP="00253EF7">
      <w:pPr>
        <w:pStyle w:val="Heading2"/>
        <w:numPr>
          <w:ilvl w:val="0"/>
          <w:numId w:val="1"/>
        </w:numPr>
        <w:tabs>
          <w:tab w:val="left" w:pos="470"/>
        </w:tabs>
        <w:ind w:hanging="359"/>
      </w:pPr>
      <w:bookmarkStart w:id="21" w:name="9._Sending_Money;_Debits_by_Network_Bank"/>
      <w:bookmarkStart w:id="22" w:name="_bookmark14"/>
      <w:bookmarkStart w:id="23" w:name="_bookmark15"/>
      <w:bookmarkEnd w:id="21"/>
      <w:bookmarkEnd w:id="22"/>
      <w:bookmarkEnd w:id="23"/>
      <w:r>
        <w:t>Sending Money; Debits by Network</w:t>
      </w:r>
      <w:r>
        <w:rPr>
          <w:spacing w:val="-6"/>
        </w:rPr>
        <w:t xml:space="preserve"> </w:t>
      </w:r>
      <w:r>
        <w:t>Banks</w:t>
      </w:r>
    </w:p>
    <w:p w:rsidR="00253EF7" w:rsidRDefault="00253EF7" w:rsidP="00253EF7">
      <w:pPr>
        <w:pStyle w:val="BodyText"/>
        <w:spacing w:before="134" w:line="249" w:lineRule="auto"/>
        <w:ind w:left="470" w:right="183"/>
        <w:jc w:val="both"/>
      </w:pPr>
      <w:r>
        <w:rPr>
          <w:spacing w:val="-6"/>
        </w:rPr>
        <w:t>You</w:t>
      </w:r>
      <w:r>
        <w:rPr>
          <w:spacing w:val="-8"/>
        </w:rPr>
        <w:t xml:space="preserve"> </w:t>
      </w:r>
      <w:r>
        <w:t>may</w:t>
      </w:r>
      <w:r>
        <w:rPr>
          <w:spacing w:val="-8"/>
        </w:rPr>
        <w:t xml:space="preserve"> </w:t>
      </w:r>
      <w:r>
        <w:t>send</w:t>
      </w:r>
      <w:r>
        <w:rPr>
          <w:spacing w:val="-9"/>
        </w:rPr>
        <w:t xml:space="preserve"> </w:t>
      </w:r>
      <w:r>
        <w:t>money</w:t>
      </w:r>
      <w:r>
        <w:rPr>
          <w:spacing w:val="-8"/>
        </w:rPr>
        <w:t xml:space="preserve"> </w:t>
      </w:r>
      <w:r>
        <w:t>to</w:t>
      </w:r>
      <w:r>
        <w:rPr>
          <w:spacing w:val="-9"/>
        </w:rPr>
        <w:t xml:space="preserve"> </w:t>
      </w:r>
      <w:r>
        <w:t>another</w:t>
      </w:r>
      <w:r>
        <w:rPr>
          <w:spacing w:val="-9"/>
        </w:rPr>
        <w:t xml:space="preserve"> </w:t>
      </w:r>
      <w:r>
        <w:t>User</w:t>
      </w:r>
      <w:r>
        <w:rPr>
          <w:spacing w:val="-9"/>
        </w:rPr>
        <w:t xml:space="preserve"> </w:t>
      </w:r>
      <w:r>
        <w:t>at</w:t>
      </w:r>
      <w:r>
        <w:rPr>
          <w:spacing w:val="-8"/>
        </w:rPr>
        <w:t xml:space="preserve"> </w:t>
      </w:r>
      <w:r>
        <w:t>your</w:t>
      </w:r>
      <w:r>
        <w:rPr>
          <w:spacing w:val="-9"/>
        </w:rPr>
        <w:t xml:space="preserve"> </w:t>
      </w:r>
      <w:r>
        <w:t>initiation</w:t>
      </w:r>
      <w:r>
        <w:rPr>
          <w:spacing w:val="-9"/>
        </w:rPr>
        <w:t xml:space="preserve"> </w:t>
      </w:r>
      <w:r>
        <w:t>or</w:t>
      </w:r>
      <w:r>
        <w:rPr>
          <w:spacing w:val="-9"/>
        </w:rPr>
        <w:t xml:space="preserve"> </w:t>
      </w:r>
      <w:r>
        <w:t>in</w:t>
      </w:r>
      <w:r>
        <w:rPr>
          <w:spacing w:val="-8"/>
        </w:rPr>
        <w:t xml:space="preserve"> </w:t>
      </w:r>
      <w:r>
        <w:t>response</w:t>
      </w:r>
      <w:r>
        <w:rPr>
          <w:spacing w:val="-8"/>
        </w:rPr>
        <w:t xml:space="preserve"> </w:t>
      </w:r>
      <w:r>
        <w:t>to</w:t>
      </w:r>
      <w:r>
        <w:rPr>
          <w:spacing w:val="-8"/>
        </w:rPr>
        <w:t xml:space="preserve"> </w:t>
      </w:r>
      <w:r>
        <w:t>that</w:t>
      </w:r>
      <w:r>
        <w:rPr>
          <w:spacing w:val="-8"/>
        </w:rPr>
        <w:t xml:space="preserve"> </w:t>
      </w:r>
      <w:r>
        <w:t>User’s</w:t>
      </w:r>
      <w:r>
        <w:rPr>
          <w:spacing w:val="-9"/>
        </w:rPr>
        <w:t xml:space="preserve"> </w:t>
      </w:r>
      <w:r>
        <w:t>request</w:t>
      </w:r>
      <w:r>
        <w:rPr>
          <w:spacing w:val="-8"/>
        </w:rPr>
        <w:t xml:space="preserve"> </w:t>
      </w:r>
      <w:r>
        <w:t>for</w:t>
      </w:r>
      <w:r>
        <w:rPr>
          <w:spacing w:val="-9"/>
        </w:rPr>
        <w:t xml:space="preserve"> </w:t>
      </w:r>
      <w:r>
        <w:rPr>
          <w:spacing w:val="-3"/>
        </w:rPr>
        <w:t>money.</w:t>
      </w:r>
      <w:r>
        <w:rPr>
          <w:spacing w:val="-11"/>
        </w:rPr>
        <w:t xml:space="preserve"> </w:t>
      </w:r>
      <w:r>
        <w:rPr>
          <w:spacing w:val="-6"/>
        </w:rPr>
        <w:t xml:space="preserve">You </w:t>
      </w:r>
      <w:r>
        <w:t>understand that use of this Service by you shall at all times be subject to (</w:t>
      </w:r>
      <w:proofErr w:type="spellStart"/>
      <w:r>
        <w:t>i</w:t>
      </w:r>
      <w:proofErr w:type="spellEnd"/>
      <w:r>
        <w:t>) these Terms of Use, and (ii) your express</w:t>
      </w:r>
      <w:r>
        <w:rPr>
          <w:spacing w:val="-6"/>
        </w:rPr>
        <w:t xml:space="preserve"> </w:t>
      </w:r>
      <w:r>
        <w:t>authorization</w:t>
      </w:r>
      <w:r>
        <w:rPr>
          <w:spacing w:val="-4"/>
        </w:rPr>
        <w:t xml:space="preserve"> </w:t>
      </w:r>
      <w:r>
        <w:t>at</w:t>
      </w:r>
      <w:r>
        <w:rPr>
          <w:spacing w:val="-5"/>
        </w:rPr>
        <w:t xml:space="preserve"> </w:t>
      </w:r>
      <w:r>
        <w:t>the</w:t>
      </w:r>
      <w:r>
        <w:rPr>
          <w:spacing w:val="-6"/>
        </w:rPr>
        <w:t xml:space="preserve"> </w:t>
      </w:r>
      <w:r>
        <w:t>time</w:t>
      </w:r>
      <w:r>
        <w:rPr>
          <w:spacing w:val="-4"/>
        </w:rPr>
        <w:t xml:space="preserve"> </w:t>
      </w:r>
      <w:r>
        <w:t>of</w:t>
      </w:r>
      <w:r>
        <w:rPr>
          <w:spacing w:val="-5"/>
        </w:rPr>
        <w:t xml:space="preserve"> </w:t>
      </w:r>
      <w:r>
        <w:t>the</w:t>
      </w:r>
      <w:r>
        <w:rPr>
          <w:spacing w:val="-6"/>
        </w:rPr>
        <w:t xml:space="preserve"> </w:t>
      </w:r>
      <w:r>
        <w:t>transaction</w:t>
      </w:r>
      <w:r>
        <w:rPr>
          <w:spacing w:val="-5"/>
        </w:rPr>
        <w:t xml:space="preserve"> </w:t>
      </w:r>
      <w:r>
        <w:t>for</w:t>
      </w:r>
      <w:r>
        <w:rPr>
          <w:spacing w:val="-5"/>
        </w:rPr>
        <w:t xml:space="preserve"> </w:t>
      </w:r>
      <w:r>
        <w:t>us</w:t>
      </w:r>
      <w:r>
        <w:rPr>
          <w:spacing w:val="-5"/>
        </w:rPr>
        <w:t xml:space="preserve"> </w:t>
      </w:r>
      <w:r>
        <w:t>to</w:t>
      </w:r>
      <w:r>
        <w:rPr>
          <w:spacing w:val="-5"/>
        </w:rPr>
        <w:t xml:space="preserve"> </w:t>
      </w:r>
      <w:r>
        <w:t>initiate</w:t>
      </w:r>
      <w:r>
        <w:rPr>
          <w:spacing w:val="-5"/>
        </w:rPr>
        <w:t xml:space="preserve"> </w:t>
      </w:r>
      <w:r>
        <w:t>a</w:t>
      </w:r>
      <w:r>
        <w:rPr>
          <w:spacing w:val="-6"/>
        </w:rPr>
        <w:t xml:space="preserve"> </w:t>
      </w:r>
      <w:r>
        <w:t>debit</w:t>
      </w:r>
      <w:r>
        <w:rPr>
          <w:spacing w:val="-4"/>
        </w:rPr>
        <w:t xml:space="preserve"> </w:t>
      </w:r>
      <w:r>
        <w:t>entry</w:t>
      </w:r>
      <w:r>
        <w:rPr>
          <w:spacing w:val="-4"/>
        </w:rPr>
        <w:t xml:space="preserve"> </w:t>
      </w:r>
      <w:r>
        <w:t>to</w:t>
      </w:r>
      <w:r>
        <w:rPr>
          <w:spacing w:val="-4"/>
        </w:rPr>
        <w:t xml:space="preserve"> </w:t>
      </w:r>
      <w:r>
        <w:t>your</w:t>
      </w:r>
      <w:r>
        <w:rPr>
          <w:spacing w:val="-6"/>
        </w:rPr>
        <w:t xml:space="preserve"> </w:t>
      </w:r>
      <w:r>
        <w:t>bank</w:t>
      </w:r>
      <w:r>
        <w:rPr>
          <w:spacing w:val="-4"/>
        </w:rPr>
        <w:t xml:space="preserve"> </w:t>
      </w:r>
      <w:r>
        <w:t>account.</w:t>
      </w:r>
      <w:r>
        <w:rPr>
          <w:spacing w:val="-9"/>
        </w:rPr>
        <w:t xml:space="preserve"> </w:t>
      </w:r>
      <w:r>
        <w:rPr>
          <w:spacing w:val="-6"/>
        </w:rPr>
        <w:t xml:space="preserve">You </w:t>
      </w:r>
      <w:r>
        <w:t xml:space="preserve">understand that when you send the payment, you will have no ability to stop it. </w:t>
      </w:r>
      <w:r>
        <w:rPr>
          <w:spacing w:val="-6"/>
        </w:rPr>
        <w:t xml:space="preserve">You </w:t>
      </w:r>
      <w:r>
        <w:t xml:space="preserve">may only cancel a payment if the person to whom you sent the money has not yet enrolled in the Service. If the person you sent money to has already enrolled with </w:t>
      </w:r>
      <w:proofErr w:type="spellStart"/>
      <w:r>
        <w:rPr>
          <w:i/>
        </w:rPr>
        <w:t>Zelle</w:t>
      </w:r>
      <w:proofErr w:type="spellEnd"/>
      <w:r>
        <w:t xml:space="preserve">, either in the </w:t>
      </w:r>
      <w:proofErr w:type="spellStart"/>
      <w:r>
        <w:rPr>
          <w:i/>
        </w:rPr>
        <w:t>Zelle</w:t>
      </w:r>
      <w:proofErr w:type="spellEnd"/>
      <w:r>
        <w:rPr>
          <w:i/>
        </w:rPr>
        <w:t xml:space="preserve"> </w:t>
      </w:r>
      <w:r>
        <w:t>mobile app or with a Network Bank, the money is sent directly to their bank account (except as otherwise provided below) and may not be canceled or</w:t>
      </w:r>
      <w:r>
        <w:rPr>
          <w:spacing w:val="-2"/>
        </w:rPr>
        <w:t xml:space="preserve"> </w:t>
      </w:r>
      <w:r>
        <w:t>revoked.</w:t>
      </w:r>
    </w:p>
    <w:p w:rsidR="00253EF7" w:rsidRDefault="00253EF7" w:rsidP="00253EF7">
      <w:pPr>
        <w:pStyle w:val="BodyText"/>
        <w:spacing w:before="167" w:line="249" w:lineRule="auto"/>
        <w:ind w:left="470" w:right="180"/>
        <w:jc w:val="both"/>
      </w:pPr>
      <w:r>
        <w:t>In most cases, when you are sending money to another User, the transfer will occur in minutes; however, there</w:t>
      </w:r>
      <w:r>
        <w:rPr>
          <w:spacing w:val="-8"/>
        </w:rPr>
        <w:t xml:space="preserve"> </w:t>
      </w:r>
      <w:r>
        <w:t>are</w:t>
      </w:r>
      <w:r>
        <w:rPr>
          <w:spacing w:val="-8"/>
        </w:rPr>
        <w:t xml:space="preserve"> </w:t>
      </w:r>
      <w:r>
        <w:t>circumstances</w:t>
      </w:r>
      <w:r>
        <w:rPr>
          <w:spacing w:val="-8"/>
        </w:rPr>
        <w:t xml:space="preserve"> </w:t>
      </w:r>
      <w:r>
        <w:t>when</w:t>
      </w:r>
      <w:r>
        <w:rPr>
          <w:spacing w:val="-8"/>
        </w:rPr>
        <w:t xml:space="preserve"> </w:t>
      </w:r>
      <w:r>
        <w:t>the</w:t>
      </w:r>
      <w:r>
        <w:rPr>
          <w:spacing w:val="-9"/>
        </w:rPr>
        <w:t xml:space="preserve"> </w:t>
      </w:r>
      <w:r>
        <w:t>payment</w:t>
      </w:r>
      <w:r>
        <w:rPr>
          <w:spacing w:val="-8"/>
        </w:rPr>
        <w:t xml:space="preserve"> </w:t>
      </w:r>
      <w:r>
        <w:t>may</w:t>
      </w:r>
      <w:r>
        <w:rPr>
          <w:spacing w:val="-8"/>
        </w:rPr>
        <w:t xml:space="preserve"> </w:t>
      </w:r>
      <w:r>
        <w:t>take</w:t>
      </w:r>
      <w:r>
        <w:rPr>
          <w:spacing w:val="-9"/>
        </w:rPr>
        <w:t xml:space="preserve"> </w:t>
      </w:r>
      <w:r>
        <w:t>longer.</w:t>
      </w:r>
      <w:r>
        <w:rPr>
          <w:spacing w:val="-8"/>
        </w:rPr>
        <w:t xml:space="preserve"> </w:t>
      </w:r>
      <w:r>
        <w:t>For</w:t>
      </w:r>
      <w:r>
        <w:rPr>
          <w:spacing w:val="-9"/>
        </w:rPr>
        <w:t xml:space="preserve"> </w:t>
      </w:r>
      <w:r>
        <w:t>example,</w:t>
      </w:r>
      <w:r>
        <w:rPr>
          <w:spacing w:val="-7"/>
        </w:rPr>
        <w:t xml:space="preserve"> </w:t>
      </w:r>
      <w:r>
        <w:t>in</w:t>
      </w:r>
      <w:r>
        <w:rPr>
          <w:spacing w:val="-9"/>
        </w:rPr>
        <w:t xml:space="preserve"> </w:t>
      </w:r>
      <w:r>
        <w:t>order</w:t>
      </w:r>
      <w:r>
        <w:rPr>
          <w:spacing w:val="-8"/>
        </w:rPr>
        <w:t xml:space="preserve"> </w:t>
      </w:r>
      <w:r>
        <w:t>to</w:t>
      </w:r>
      <w:r>
        <w:rPr>
          <w:spacing w:val="-8"/>
        </w:rPr>
        <w:t xml:space="preserve"> </w:t>
      </w:r>
      <w:r>
        <w:t>protect</w:t>
      </w:r>
      <w:r>
        <w:rPr>
          <w:spacing w:val="-8"/>
        </w:rPr>
        <w:t xml:space="preserve"> </w:t>
      </w:r>
      <w:r>
        <w:t>you,</w:t>
      </w:r>
      <w:r>
        <w:rPr>
          <w:spacing w:val="-9"/>
        </w:rPr>
        <w:t xml:space="preserve"> </w:t>
      </w:r>
      <w:r>
        <w:t>us,</w:t>
      </w:r>
      <w:r>
        <w:rPr>
          <w:spacing w:val="-10"/>
        </w:rPr>
        <w:t xml:space="preserve"> </w:t>
      </w:r>
      <w:proofErr w:type="spellStart"/>
      <w:r>
        <w:rPr>
          <w:i/>
        </w:rPr>
        <w:t>Zelle</w:t>
      </w:r>
      <w:proofErr w:type="spellEnd"/>
      <w:r>
        <w:rPr>
          <w:i/>
        </w:rPr>
        <w:t xml:space="preserve"> </w:t>
      </w:r>
      <w:r>
        <w:t>and the other Network Banks</w:t>
      </w:r>
      <w:r>
        <w:rPr>
          <w:i/>
        </w:rPr>
        <w:t xml:space="preserve">, </w:t>
      </w:r>
      <w:r>
        <w:t xml:space="preserve">we may need additional time to verify your identity or the identity of the person receiving the </w:t>
      </w:r>
      <w:r>
        <w:rPr>
          <w:spacing w:val="-3"/>
        </w:rPr>
        <w:t xml:space="preserve">money. </w:t>
      </w:r>
      <w:r>
        <w:t xml:space="preserve">If you are sending money to someone who has not enrolled as a User with </w:t>
      </w:r>
      <w:proofErr w:type="spellStart"/>
      <w:r>
        <w:rPr>
          <w:i/>
        </w:rPr>
        <w:t>Zelle</w:t>
      </w:r>
      <w:proofErr w:type="spellEnd"/>
      <w:r>
        <w:t xml:space="preserve">, either in the </w:t>
      </w:r>
      <w:proofErr w:type="spellStart"/>
      <w:r>
        <w:rPr>
          <w:i/>
        </w:rPr>
        <w:t>Zelle</w:t>
      </w:r>
      <w:proofErr w:type="spellEnd"/>
      <w:r>
        <w:rPr>
          <w:i/>
        </w:rPr>
        <w:t xml:space="preserve"> </w:t>
      </w:r>
      <w:r>
        <w:t xml:space="preserve">mobile app or with a Network Bank, they will receive a text or email notification instructing them on how to enroll to receive the </w:t>
      </w:r>
      <w:r>
        <w:rPr>
          <w:spacing w:val="-3"/>
        </w:rPr>
        <w:t xml:space="preserve">money. </w:t>
      </w:r>
      <w:r>
        <w:rPr>
          <w:spacing w:val="-7"/>
        </w:rPr>
        <w:t xml:space="preserve">You </w:t>
      </w:r>
      <w:r>
        <w:t xml:space="preserve">understand and acknowledge that a person to whom you are sending money and who is not enrolling as a User may fail to enroll with </w:t>
      </w:r>
      <w:proofErr w:type="spellStart"/>
      <w:r>
        <w:rPr>
          <w:i/>
        </w:rPr>
        <w:t>Zelle</w:t>
      </w:r>
      <w:proofErr w:type="spellEnd"/>
      <w:r>
        <w:t>, or otherwise ignore the payment notification, and the transfer may not</w:t>
      </w:r>
      <w:r>
        <w:rPr>
          <w:spacing w:val="-5"/>
        </w:rPr>
        <w:t xml:space="preserve"> </w:t>
      </w:r>
      <w:r>
        <w:rPr>
          <w:spacing w:val="-3"/>
        </w:rPr>
        <w:t>occur.</w:t>
      </w:r>
    </w:p>
    <w:p w:rsidR="00253EF7" w:rsidRDefault="00253EF7" w:rsidP="00253EF7">
      <w:pPr>
        <w:pStyle w:val="BodyText"/>
        <w:spacing w:before="167" w:line="249" w:lineRule="auto"/>
        <w:ind w:left="470" w:right="184"/>
        <w:jc w:val="both"/>
      </w:pPr>
      <w:r>
        <w:t>The</w:t>
      </w:r>
      <w:r>
        <w:rPr>
          <w:spacing w:val="-5"/>
        </w:rPr>
        <w:t xml:space="preserve"> </w:t>
      </w:r>
      <w:r>
        <w:t>money</w:t>
      </w:r>
      <w:r>
        <w:rPr>
          <w:spacing w:val="-5"/>
        </w:rPr>
        <w:t xml:space="preserve"> </w:t>
      </w:r>
      <w:r>
        <w:t>may</w:t>
      </w:r>
      <w:r>
        <w:rPr>
          <w:spacing w:val="-5"/>
        </w:rPr>
        <w:t xml:space="preserve"> </w:t>
      </w:r>
      <w:r>
        <w:t>also</w:t>
      </w:r>
      <w:r>
        <w:rPr>
          <w:spacing w:val="-5"/>
        </w:rPr>
        <w:t xml:space="preserve"> </w:t>
      </w:r>
      <w:r>
        <w:t>be</w:t>
      </w:r>
      <w:r>
        <w:rPr>
          <w:spacing w:val="-5"/>
        </w:rPr>
        <w:t xml:space="preserve"> </w:t>
      </w:r>
      <w:r>
        <w:t>delayed</w:t>
      </w:r>
      <w:r>
        <w:rPr>
          <w:spacing w:val="-5"/>
        </w:rPr>
        <w:t xml:space="preserve"> </w:t>
      </w:r>
      <w:r>
        <w:t>or</w:t>
      </w:r>
      <w:r>
        <w:rPr>
          <w:spacing w:val="-5"/>
        </w:rPr>
        <w:t xml:space="preserve"> </w:t>
      </w:r>
      <w:r>
        <w:t>the</w:t>
      </w:r>
      <w:r>
        <w:rPr>
          <w:spacing w:val="-5"/>
        </w:rPr>
        <w:t xml:space="preserve"> </w:t>
      </w:r>
      <w:r>
        <w:t>transfer</w:t>
      </w:r>
      <w:r>
        <w:rPr>
          <w:spacing w:val="-5"/>
        </w:rPr>
        <w:t xml:space="preserve"> </w:t>
      </w:r>
      <w:r>
        <w:t>may</w:t>
      </w:r>
      <w:r>
        <w:rPr>
          <w:spacing w:val="-5"/>
        </w:rPr>
        <w:t xml:space="preserve"> </w:t>
      </w:r>
      <w:r>
        <w:t>be</w:t>
      </w:r>
      <w:r>
        <w:rPr>
          <w:spacing w:val="-5"/>
        </w:rPr>
        <w:t xml:space="preserve"> </w:t>
      </w:r>
      <w:r>
        <w:t>blocked</w:t>
      </w:r>
      <w:r>
        <w:rPr>
          <w:spacing w:val="-5"/>
        </w:rPr>
        <w:t xml:space="preserve"> </w:t>
      </w:r>
      <w:r>
        <w:t>to</w:t>
      </w:r>
      <w:r>
        <w:rPr>
          <w:spacing w:val="-4"/>
        </w:rPr>
        <w:t xml:space="preserve"> </w:t>
      </w:r>
      <w:r>
        <w:t>prevent</w:t>
      </w:r>
      <w:r>
        <w:rPr>
          <w:spacing w:val="-5"/>
        </w:rPr>
        <w:t xml:space="preserve"> </w:t>
      </w:r>
      <w:r>
        <w:t>fraud</w:t>
      </w:r>
      <w:r>
        <w:rPr>
          <w:spacing w:val="-5"/>
        </w:rPr>
        <w:t xml:space="preserve"> </w:t>
      </w:r>
      <w:r>
        <w:t>or</w:t>
      </w:r>
      <w:r>
        <w:rPr>
          <w:spacing w:val="-5"/>
        </w:rPr>
        <w:t xml:space="preserve"> </w:t>
      </w:r>
      <w:r>
        <w:t>comply</w:t>
      </w:r>
      <w:r>
        <w:rPr>
          <w:spacing w:val="-5"/>
        </w:rPr>
        <w:t xml:space="preserve"> </w:t>
      </w:r>
      <w:r>
        <w:t>with</w:t>
      </w:r>
      <w:r>
        <w:rPr>
          <w:spacing w:val="-5"/>
        </w:rPr>
        <w:t xml:space="preserve"> </w:t>
      </w:r>
      <w:r>
        <w:t>regulatory requirements. If we delay or block a payment that you have initiated, we will notify you in accordance with your User preferences (i.e. email, push</w:t>
      </w:r>
      <w:r>
        <w:rPr>
          <w:spacing w:val="-4"/>
        </w:rPr>
        <w:t xml:space="preserve"> </w:t>
      </w:r>
      <w:r>
        <w:t>notification).</w:t>
      </w:r>
    </w:p>
    <w:p w:rsidR="00253EF7" w:rsidRDefault="00253EF7" w:rsidP="00253EF7">
      <w:pPr>
        <w:pStyle w:val="BodyText"/>
        <w:spacing w:before="163" w:line="249" w:lineRule="auto"/>
        <w:ind w:left="470" w:right="184"/>
        <w:jc w:val="both"/>
      </w:pPr>
      <w:r>
        <w:t>We</w:t>
      </w:r>
      <w:r>
        <w:rPr>
          <w:spacing w:val="-5"/>
        </w:rPr>
        <w:t xml:space="preserve"> </w:t>
      </w:r>
      <w:r>
        <w:t>have</w:t>
      </w:r>
      <w:r>
        <w:rPr>
          <w:spacing w:val="-5"/>
        </w:rPr>
        <w:t xml:space="preserve"> </w:t>
      </w:r>
      <w:r>
        <w:t>no</w:t>
      </w:r>
      <w:r>
        <w:rPr>
          <w:spacing w:val="-6"/>
        </w:rPr>
        <w:t xml:space="preserve"> </w:t>
      </w:r>
      <w:r>
        <w:t>control</w:t>
      </w:r>
      <w:r>
        <w:rPr>
          <w:spacing w:val="-5"/>
        </w:rPr>
        <w:t xml:space="preserve"> </w:t>
      </w:r>
      <w:r>
        <w:t>over</w:t>
      </w:r>
      <w:r>
        <w:rPr>
          <w:spacing w:val="-5"/>
        </w:rPr>
        <w:t xml:space="preserve"> </w:t>
      </w:r>
      <w:r>
        <w:t>the</w:t>
      </w:r>
      <w:r>
        <w:rPr>
          <w:spacing w:val="-5"/>
        </w:rPr>
        <w:t xml:space="preserve"> </w:t>
      </w:r>
      <w:r>
        <w:t>actions</w:t>
      </w:r>
      <w:r>
        <w:rPr>
          <w:spacing w:val="-6"/>
        </w:rPr>
        <w:t xml:space="preserve"> </w:t>
      </w:r>
      <w:r>
        <w:t>of</w:t>
      </w:r>
      <w:r>
        <w:rPr>
          <w:spacing w:val="-5"/>
        </w:rPr>
        <w:t xml:space="preserve"> </w:t>
      </w:r>
      <w:r>
        <w:t>other</w:t>
      </w:r>
      <w:r>
        <w:rPr>
          <w:spacing w:val="-6"/>
        </w:rPr>
        <w:t xml:space="preserve"> </w:t>
      </w:r>
      <w:r>
        <w:t>Users,</w:t>
      </w:r>
      <w:r>
        <w:rPr>
          <w:spacing w:val="-3"/>
        </w:rPr>
        <w:t xml:space="preserve"> </w:t>
      </w:r>
      <w:r>
        <w:t>other</w:t>
      </w:r>
      <w:r>
        <w:rPr>
          <w:spacing w:val="-6"/>
        </w:rPr>
        <w:t xml:space="preserve"> </w:t>
      </w:r>
      <w:r>
        <w:t>Network</w:t>
      </w:r>
      <w:r>
        <w:rPr>
          <w:spacing w:val="-6"/>
        </w:rPr>
        <w:t xml:space="preserve"> </w:t>
      </w:r>
      <w:r>
        <w:t>Banks</w:t>
      </w:r>
      <w:r>
        <w:rPr>
          <w:spacing w:val="-6"/>
        </w:rPr>
        <w:t xml:space="preserve"> </w:t>
      </w:r>
      <w:r>
        <w:t>or</w:t>
      </w:r>
      <w:r>
        <w:rPr>
          <w:spacing w:val="-6"/>
        </w:rPr>
        <w:t xml:space="preserve"> </w:t>
      </w:r>
      <w:r>
        <w:t>other</w:t>
      </w:r>
      <w:r>
        <w:rPr>
          <w:spacing w:val="-6"/>
        </w:rPr>
        <w:t xml:space="preserve"> </w:t>
      </w:r>
      <w:r>
        <w:t>financial</w:t>
      </w:r>
      <w:r>
        <w:rPr>
          <w:spacing w:val="-6"/>
        </w:rPr>
        <w:t xml:space="preserve"> </w:t>
      </w:r>
      <w:r>
        <w:t>institutions</w:t>
      </w:r>
      <w:r>
        <w:rPr>
          <w:spacing w:val="-4"/>
        </w:rPr>
        <w:t xml:space="preserve"> </w:t>
      </w:r>
      <w:r>
        <w:t>that could delay or prevent your money from being delivered to the intended</w:t>
      </w:r>
      <w:r>
        <w:rPr>
          <w:spacing w:val="-7"/>
        </w:rPr>
        <w:t xml:space="preserve"> </w:t>
      </w:r>
      <w:r>
        <w:rPr>
          <w:spacing w:val="-3"/>
        </w:rPr>
        <w:t>User.</w:t>
      </w:r>
      <w:bookmarkStart w:id="24" w:name="BM_Page8"/>
      <w:bookmarkEnd w:id="24"/>
    </w:p>
    <w:p w:rsidR="00253EF7" w:rsidRDefault="00253EF7" w:rsidP="00253EF7">
      <w:pPr>
        <w:pStyle w:val="BodyText"/>
        <w:spacing w:before="11"/>
        <w:rPr>
          <w:sz w:val="19"/>
        </w:rPr>
      </w:pPr>
    </w:p>
    <w:p w:rsidR="00253EF7" w:rsidRDefault="00253EF7" w:rsidP="00253EF7">
      <w:pPr>
        <w:pStyle w:val="Heading2"/>
        <w:numPr>
          <w:ilvl w:val="0"/>
          <w:numId w:val="1"/>
        </w:numPr>
        <w:tabs>
          <w:tab w:val="left" w:pos="470"/>
        </w:tabs>
        <w:ind w:hanging="359"/>
      </w:pPr>
      <w:bookmarkStart w:id="25" w:name="10._Liability"/>
      <w:bookmarkStart w:id="26" w:name="_bookmark16"/>
      <w:bookmarkStart w:id="27" w:name="_bookmark17"/>
      <w:bookmarkEnd w:id="25"/>
      <w:bookmarkEnd w:id="26"/>
      <w:bookmarkEnd w:id="27"/>
      <w:r>
        <w:t>Liability</w:t>
      </w:r>
    </w:p>
    <w:p w:rsidR="00253EF7" w:rsidRDefault="00253EF7" w:rsidP="00253EF7">
      <w:pPr>
        <w:pStyle w:val="BodyText"/>
        <w:spacing w:before="136" w:line="249" w:lineRule="auto"/>
        <w:ind w:left="470" w:right="184"/>
        <w:jc w:val="both"/>
      </w:pPr>
      <w:r>
        <w:t>Neither</w:t>
      </w:r>
      <w:r>
        <w:rPr>
          <w:spacing w:val="-9"/>
        </w:rPr>
        <w:t xml:space="preserve"> </w:t>
      </w:r>
      <w:r>
        <w:t>we</w:t>
      </w:r>
      <w:r>
        <w:rPr>
          <w:spacing w:val="-7"/>
        </w:rPr>
        <w:t xml:space="preserve"> </w:t>
      </w:r>
      <w:r>
        <w:t>nor</w:t>
      </w:r>
      <w:r>
        <w:rPr>
          <w:spacing w:val="-8"/>
        </w:rPr>
        <w:t xml:space="preserve"> </w:t>
      </w:r>
      <w:proofErr w:type="spellStart"/>
      <w:r>
        <w:rPr>
          <w:i/>
        </w:rPr>
        <w:t>Zelle</w:t>
      </w:r>
      <w:proofErr w:type="spellEnd"/>
      <w:r>
        <w:rPr>
          <w:i/>
          <w:spacing w:val="-6"/>
        </w:rPr>
        <w:t xml:space="preserve"> </w:t>
      </w:r>
      <w:r>
        <w:t>shall</w:t>
      </w:r>
      <w:r>
        <w:rPr>
          <w:spacing w:val="-7"/>
        </w:rPr>
        <w:t xml:space="preserve"> </w:t>
      </w:r>
      <w:r>
        <w:t>have</w:t>
      </w:r>
      <w:r>
        <w:rPr>
          <w:spacing w:val="-8"/>
        </w:rPr>
        <w:t xml:space="preserve"> </w:t>
      </w:r>
      <w:r>
        <w:t>liability</w:t>
      </w:r>
      <w:r>
        <w:rPr>
          <w:spacing w:val="-8"/>
        </w:rPr>
        <w:t xml:space="preserve"> </w:t>
      </w:r>
      <w:r>
        <w:t>to</w:t>
      </w:r>
      <w:r>
        <w:rPr>
          <w:spacing w:val="-7"/>
        </w:rPr>
        <w:t xml:space="preserve"> </w:t>
      </w:r>
      <w:r>
        <w:t>you</w:t>
      </w:r>
      <w:r>
        <w:rPr>
          <w:spacing w:val="-9"/>
        </w:rPr>
        <w:t xml:space="preserve"> </w:t>
      </w:r>
      <w:r>
        <w:t>for</w:t>
      </w:r>
      <w:r>
        <w:rPr>
          <w:spacing w:val="-8"/>
        </w:rPr>
        <w:t xml:space="preserve"> </w:t>
      </w:r>
      <w:r>
        <w:t>any</w:t>
      </w:r>
      <w:r>
        <w:rPr>
          <w:spacing w:val="-7"/>
        </w:rPr>
        <w:t xml:space="preserve"> </w:t>
      </w:r>
      <w:r>
        <w:t>transfers</w:t>
      </w:r>
      <w:r>
        <w:rPr>
          <w:spacing w:val="-8"/>
        </w:rPr>
        <w:t xml:space="preserve"> </w:t>
      </w:r>
      <w:r>
        <w:t>of</w:t>
      </w:r>
      <w:r>
        <w:rPr>
          <w:spacing w:val="-7"/>
        </w:rPr>
        <w:t xml:space="preserve"> </w:t>
      </w:r>
      <w:r>
        <w:rPr>
          <w:spacing w:val="-3"/>
        </w:rPr>
        <w:t>money,</w:t>
      </w:r>
      <w:r>
        <w:rPr>
          <w:spacing w:val="-7"/>
        </w:rPr>
        <w:t xml:space="preserve"> </w:t>
      </w:r>
      <w:r>
        <w:t>including</w:t>
      </w:r>
      <w:r>
        <w:rPr>
          <w:spacing w:val="-7"/>
        </w:rPr>
        <w:t xml:space="preserve"> </w:t>
      </w:r>
      <w:r>
        <w:t>without</w:t>
      </w:r>
      <w:r>
        <w:rPr>
          <w:spacing w:val="-7"/>
        </w:rPr>
        <w:t xml:space="preserve"> </w:t>
      </w:r>
      <w:r>
        <w:t>limitation,</w:t>
      </w:r>
      <w:r>
        <w:rPr>
          <w:spacing w:val="-9"/>
        </w:rPr>
        <w:t xml:space="preserve"> </w:t>
      </w:r>
      <w:r>
        <w:t>(</w:t>
      </w:r>
      <w:proofErr w:type="spellStart"/>
      <w:r>
        <w:t>i</w:t>
      </w:r>
      <w:proofErr w:type="spellEnd"/>
      <w:r>
        <w:t>)</w:t>
      </w:r>
      <w:r>
        <w:rPr>
          <w:spacing w:val="-7"/>
        </w:rPr>
        <w:t xml:space="preserve"> </w:t>
      </w:r>
      <w:r>
        <w:t xml:space="preserve">any failure, through no fault of us or </w:t>
      </w:r>
      <w:proofErr w:type="spellStart"/>
      <w:r>
        <w:rPr>
          <w:i/>
        </w:rPr>
        <w:t>Zelle</w:t>
      </w:r>
      <w:proofErr w:type="spellEnd"/>
      <w:r>
        <w:rPr>
          <w:i/>
        </w:rPr>
        <w:t xml:space="preserve"> </w:t>
      </w:r>
      <w:r>
        <w:t xml:space="preserve">to complete a transaction in the correct amount, or (ii) any related losses or damages. Neither we nor </w:t>
      </w:r>
      <w:proofErr w:type="spellStart"/>
      <w:r>
        <w:rPr>
          <w:i/>
        </w:rPr>
        <w:t>Zelle</w:t>
      </w:r>
      <w:proofErr w:type="spellEnd"/>
      <w:r>
        <w:rPr>
          <w:i/>
        </w:rPr>
        <w:t xml:space="preserve"> </w:t>
      </w:r>
      <w:r>
        <w:t>shall be liable for any typos or keystroke errors that you may make when using the</w:t>
      </w:r>
      <w:r>
        <w:rPr>
          <w:spacing w:val="-1"/>
        </w:rPr>
        <w:t xml:space="preserve"> </w:t>
      </w:r>
      <w:r>
        <w:t>Service.</w:t>
      </w:r>
    </w:p>
    <w:p w:rsidR="00253EF7" w:rsidRDefault="00253EF7" w:rsidP="00253EF7">
      <w:pPr>
        <w:pStyle w:val="BodyText"/>
        <w:spacing w:before="163" w:line="249" w:lineRule="auto"/>
        <w:ind w:left="470" w:right="185"/>
        <w:jc w:val="both"/>
      </w:pPr>
      <w:r>
        <w:t xml:space="preserve">THE SERVICE IS INTENDED FOR SENDING MONEY </w:t>
      </w:r>
      <w:r>
        <w:rPr>
          <w:spacing w:val="-3"/>
        </w:rPr>
        <w:t xml:space="preserve">TO </w:t>
      </w:r>
      <w:r>
        <w:rPr>
          <w:spacing w:val="-8"/>
        </w:rPr>
        <w:t xml:space="preserve">FAMILY, </w:t>
      </w:r>
      <w:r>
        <w:t xml:space="preserve">FRIENDS AND OTHERS WHOM YOU </w:t>
      </w:r>
      <w:r>
        <w:rPr>
          <w:spacing w:val="-4"/>
        </w:rPr>
        <w:t xml:space="preserve">TRUST. </w:t>
      </w:r>
      <w:r>
        <w:t xml:space="preserve">YOU SHOULD NOT USE </w:t>
      </w:r>
      <w:r>
        <w:rPr>
          <w:i/>
        </w:rPr>
        <w:t xml:space="preserve">ZELLE </w:t>
      </w:r>
      <w:r>
        <w:t xml:space="preserve">TO SEND MONEY TO PERSONS WITH WHOM YOU </w:t>
      </w:r>
      <w:r>
        <w:lastRenderedPageBreak/>
        <w:t xml:space="preserve">ARE NOT FAMILIAR OR YOU DO NOT </w:t>
      </w:r>
      <w:r>
        <w:rPr>
          <w:spacing w:val="-4"/>
        </w:rPr>
        <w:t xml:space="preserve">TRUST. </w:t>
      </w:r>
      <w:r>
        <w:rPr>
          <w:i/>
        </w:rPr>
        <w:t xml:space="preserve">ZELLE </w:t>
      </w:r>
      <w:r>
        <w:t>DOES NOT OFFER A PROTECTTION PROGRAM</w:t>
      </w:r>
      <w:r>
        <w:rPr>
          <w:spacing w:val="-4"/>
        </w:rPr>
        <w:t xml:space="preserve"> </w:t>
      </w:r>
      <w:r>
        <w:t>FOR</w:t>
      </w:r>
      <w:r>
        <w:rPr>
          <w:spacing w:val="-14"/>
        </w:rPr>
        <w:t xml:space="preserve"> </w:t>
      </w:r>
      <w:r>
        <w:t>AUTHORIZED</w:t>
      </w:r>
      <w:r>
        <w:rPr>
          <w:spacing w:val="-4"/>
        </w:rPr>
        <w:t xml:space="preserve"> PAYMENTS </w:t>
      </w:r>
      <w:r>
        <w:t>MADE</w:t>
      </w:r>
      <w:r>
        <w:rPr>
          <w:spacing w:val="-8"/>
        </w:rPr>
        <w:t xml:space="preserve"> </w:t>
      </w:r>
      <w:r>
        <w:t>THROUGH</w:t>
      </w:r>
      <w:r>
        <w:rPr>
          <w:spacing w:val="-7"/>
        </w:rPr>
        <w:t xml:space="preserve"> </w:t>
      </w:r>
      <w:r>
        <w:t>THE</w:t>
      </w:r>
      <w:r>
        <w:rPr>
          <w:spacing w:val="-6"/>
        </w:rPr>
        <w:t xml:space="preserve"> </w:t>
      </w:r>
      <w:r>
        <w:t>SERVICE</w:t>
      </w:r>
      <w:r>
        <w:rPr>
          <w:spacing w:val="-6"/>
        </w:rPr>
        <w:t xml:space="preserve"> </w:t>
      </w:r>
      <w:r>
        <w:t>(FOR</w:t>
      </w:r>
      <w:r>
        <w:rPr>
          <w:spacing w:val="-6"/>
        </w:rPr>
        <w:t xml:space="preserve"> </w:t>
      </w:r>
      <w:r>
        <w:t>EXAMPLE,</w:t>
      </w:r>
      <w:r>
        <w:rPr>
          <w:spacing w:val="-6"/>
        </w:rPr>
        <w:t xml:space="preserve"> </w:t>
      </w:r>
      <w:r>
        <w:t>IF</w:t>
      </w:r>
      <w:r>
        <w:rPr>
          <w:spacing w:val="-8"/>
        </w:rPr>
        <w:t xml:space="preserve"> </w:t>
      </w:r>
      <w:r>
        <w:t>YOU DO</w:t>
      </w:r>
      <w:r>
        <w:rPr>
          <w:spacing w:val="10"/>
        </w:rPr>
        <w:t xml:space="preserve"> </w:t>
      </w:r>
      <w:r>
        <w:t>NOT</w:t>
      </w:r>
      <w:r>
        <w:rPr>
          <w:spacing w:val="5"/>
        </w:rPr>
        <w:t xml:space="preserve"> </w:t>
      </w:r>
      <w:r>
        <w:t>RECEIVE</w:t>
      </w:r>
      <w:r>
        <w:rPr>
          <w:spacing w:val="1"/>
        </w:rPr>
        <w:t xml:space="preserve"> </w:t>
      </w:r>
      <w:r>
        <w:t>THE</w:t>
      </w:r>
      <w:r>
        <w:rPr>
          <w:spacing w:val="10"/>
        </w:rPr>
        <w:t xml:space="preserve"> </w:t>
      </w:r>
      <w:r>
        <w:t>GOODS</w:t>
      </w:r>
      <w:r>
        <w:rPr>
          <w:spacing w:val="8"/>
        </w:rPr>
        <w:t xml:space="preserve"> </w:t>
      </w:r>
      <w:r>
        <w:t>OR</w:t>
      </w:r>
      <w:r>
        <w:rPr>
          <w:spacing w:val="8"/>
        </w:rPr>
        <w:t xml:space="preserve"> </w:t>
      </w:r>
      <w:r>
        <w:t>SERVICES</w:t>
      </w:r>
      <w:r>
        <w:rPr>
          <w:spacing w:val="1"/>
        </w:rPr>
        <w:t xml:space="preserve"> </w:t>
      </w:r>
      <w:r>
        <w:rPr>
          <w:spacing w:val="-5"/>
        </w:rPr>
        <w:t>THAT</w:t>
      </w:r>
      <w:r>
        <w:rPr>
          <w:spacing w:val="3"/>
        </w:rPr>
        <w:t xml:space="preserve"> </w:t>
      </w:r>
      <w:r>
        <w:t>YOU</w:t>
      </w:r>
      <w:r>
        <w:rPr>
          <w:spacing w:val="10"/>
        </w:rPr>
        <w:t xml:space="preserve"> </w:t>
      </w:r>
      <w:r>
        <w:rPr>
          <w:spacing w:val="-4"/>
        </w:rPr>
        <w:t>PAID</w:t>
      </w:r>
      <w:r>
        <w:rPr>
          <w:spacing w:val="13"/>
        </w:rPr>
        <w:t xml:space="preserve"> </w:t>
      </w:r>
      <w:r>
        <w:t>FOR,</w:t>
      </w:r>
      <w:r>
        <w:rPr>
          <w:spacing w:val="10"/>
        </w:rPr>
        <w:t xml:space="preserve"> </w:t>
      </w:r>
      <w:r>
        <w:t>OR</w:t>
      </w:r>
      <w:r>
        <w:rPr>
          <w:spacing w:val="1"/>
        </w:rPr>
        <w:t xml:space="preserve"> </w:t>
      </w:r>
      <w:r>
        <w:t>THE</w:t>
      </w:r>
      <w:r>
        <w:rPr>
          <w:spacing w:val="10"/>
        </w:rPr>
        <w:t xml:space="preserve"> </w:t>
      </w:r>
      <w:r>
        <w:t>GOODS</w:t>
      </w:r>
      <w:r>
        <w:rPr>
          <w:spacing w:val="10"/>
        </w:rPr>
        <w:t xml:space="preserve"> </w:t>
      </w:r>
      <w:r>
        <w:t>OR SERVICES THAT YOU RECEIVED ARE DAMAGED OR ARE OTHERWISE NOT WHAT YOU EXPECTED).</w:t>
      </w:r>
    </w:p>
    <w:p w:rsidR="00253EF7" w:rsidRDefault="00253EF7" w:rsidP="00253EF7">
      <w:pPr>
        <w:pStyle w:val="BodyText"/>
        <w:spacing w:before="163" w:line="249" w:lineRule="auto"/>
        <w:ind w:left="470" w:right="185"/>
        <w:jc w:val="both"/>
      </w:pPr>
    </w:p>
    <w:p w:rsidR="00253EF7" w:rsidRDefault="00253EF7" w:rsidP="00253EF7">
      <w:pPr>
        <w:pStyle w:val="Heading2"/>
        <w:numPr>
          <w:ilvl w:val="0"/>
          <w:numId w:val="1"/>
        </w:numPr>
        <w:tabs>
          <w:tab w:val="left" w:pos="471"/>
        </w:tabs>
        <w:ind w:left="470"/>
      </w:pPr>
      <w:bookmarkStart w:id="28" w:name="11._Send_Limits"/>
      <w:bookmarkStart w:id="29" w:name="_bookmark18"/>
      <w:bookmarkEnd w:id="28"/>
      <w:bookmarkEnd w:id="29"/>
      <w:r>
        <w:t>Send</w:t>
      </w:r>
      <w:r>
        <w:rPr>
          <w:spacing w:val="-1"/>
        </w:rPr>
        <w:t xml:space="preserve"> </w:t>
      </w:r>
      <w:r>
        <w:t>Limits</w:t>
      </w:r>
    </w:p>
    <w:p w:rsidR="00253EF7" w:rsidRPr="00253EF7" w:rsidRDefault="00253EF7" w:rsidP="00253EF7">
      <w:pPr>
        <w:spacing w:beforeLines="135" w:before="324" w:line="252" w:lineRule="auto"/>
        <w:ind w:left="475" w:right="179"/>
        <w:jc w:val="both"/>
        <w:rPr>
          <w:sz w:val="20"/>
        </w:rPr>
      </w:pPr>
      <w:r w:rsidRPr="00253EF7">
        <w:rPr>
          <w:sz w:val="20"/>
        </w:rPr>
        <w:t xml:space="preserve">We reserve the right, at any time in our sole discretion, to impose limits on the amount(s) and/or number of payments you may send, receive, or request over a certain period of time. If you attempt to send, receive, or request payment(s) in excess of your limit, such payment may be rejected. If you are permitted to send, receive, or request payment(s) in excess of your limit, such payment shall be subject to these Terms of Use, and we are not obligated to accept similar payment(s) at other times.  Current limits will be posted and available to you at </w:t>
      </w:r>
      <w:hyperlink r:id="rId13" w:history="1">
        <w:r w:rsidR="00436569">
          <w:rPr>
            <w:rStyle w:val="Hyperlink"/>
            <w:sz w:val="20"/>
          </w:rPr>
          <w:t>http://www.fcbanking.com/personal/online-banking-services/zelle/</w:t>
        </w:r>
      </w:hyperlink>
      <w:bookmarkStart w:id="30" w:name="_GoBack"/>
      <w:bookmarkEnd w:id="30"/>
      <w:r w:rsidRPr="00253EF7">
        <w:rPr>
          <w:sz w:val="20"/>
        </w:rPr>
        <w:t xml:space="preserve">.  </w:t>
      </w:r>
    </w:p>
    <w:p w:rsidR="00253EF7" w:rsidRPr="00253EF7" w:rsidRDefault="00253EF7" w:rsidP="00253EF7">
      <w:pPr>
        <w:pStyle w:val="BodyText"/>
        <w:spacing w:beforeLines="135" w:before="324" w:line="252" w:lineRule="auto"/>
        <w:ind w:left="475"/>
        <w:jc w:val="both"/>
        <w:rPr>
          <w:sz w:val="22"/>
          <w:szCs w:val="22"/>
        </w:rPr>
      </w:pPr>
    </w:p>
    <w:p w:rsidR="00253EF7" w:rsidRDefault="00253EF7" w:rsidP="00253EF7">
      <w:pPr>
        <w:pStyle w:val="Heading2"/>
        <w:numPr>
          <w:ilvl w:val="0"/>
          <w:numId w:val="1"/>
        </w:numPr>
        <w:tabs>
          <w:tab w:val="left" w:pos="470"/>
        </w:tabs>
        <w:ind w:hanging="359"/>
      </w:pPr>
      <w:bookmarkStart w:id="31" w:name="12._Requesting_Money"/>
      <w:bookmarkStart w:id="32" w:name="_bookmark19"/>
      <w:bookmarkStart w:id="33" w:name="_bookmark20"/>
      <w:bookmarkEnd w:id="31"/>
      <w:bookmarkEnd w:id="32"/>
      <w:bookmarkEnd w:id="33"/>
      <w:r>
        <w:t>Requesting</w:t>
      </w:r>
      <w:r>
        <w:rPr>
          <w:spacing w:val="-2"/>
        </w:rPr>
        <w:t xml:space="preserve"> </w:t>
      </w:r>
      <w:r>
        <w:t>Money</w:t>
      </w:r>
    </w:p>
    <w:p w:rsidR="00253EF7" w:rsidRDefault="00253EF7" w:rsidP="00253EF7">
      <w:pPr>
        <w:pStyle w:val="BodyText"/>
        <w:spacing w:before="135" w:line="249" w:lineRule="auto"/>
        <w:ind w:left="470" w:right="176"/>
        <w:jc w:val="both"/>
      </w:pPr>
      <w:r>
        <w:t xml:space="preserve">You may request money from another User. You understand and acknowledge that Users to whom you send payment requests may reject or ignore your request. Neither we nor </w:t>
      </w:r>
      <w:proofErr w:type="spellStart"/>
      <w:r>
        <w:rPr>
          <w:i/>
        </w:rPr>
        <w:t>Zelle</w:t>
      </w:r>
      <w:proofErr w:type="spellEnd"/>
      <w:r>
        <w:rPr>
          <w:i/>
        </w:rPr>
        <w:t xml:space="preserve"> </w:t>
      </w:r>
      <w:r>
        <w:t xml:space="preserve">guarantee that you will receive money from other Users by sending a payment request, or that you will receive the amount that you request. Neither we nor </w:t>
      </w:r>
      <w:proofErr w:type="spellStart"/>
      <w:r>
        <w:rPr>
          <w:i/>
        </w:rPr>
        <w:t>Zelle</w:t>
      </w:r>
      <w:proofErr w:type="spellEnd"/>
      <w:r>
        <w:rPr>
          <w:i/>
        </w:rPr>
        <w:t xml:space="preserve"> </w:t>
      </w:r>
      <w:r>
        <w:t xml:space="preserve">accept responsibility if the other User rejects or ignores your request, or sends you an amount that is less than you request. If a User ignores your request, we may decide or </w:t>
      </w:r>
      <w:proofErr w:type="spellStart"/>
      <w:r>
        <w:rPr>
          <w:i/>
        </w:rPr>
        <w:t>Zelle</w:t>
      </w:r>
      <w:proofErr w:type="spellEnd"/>
      <w:r>
        <w:rPr>
          <w:i/>
        </w:rPr>
        <w:t xml:space="preserve"> </w:t>
      </w:r>
      <w:r>
        <w:t>may decide, in our sole discretion, that we will not send a reminder or repeat request to that User.</w:t>
      </w:r>
    </w:p>
    <w:p w:rsidR="00253EF7" w:rsidRDefault="00253EF7" w:rsidP="00253EF7">
      <w:pPr>
        <w:pStyle w:val="BodyText"/>
        <w:spacing w:before="165" w:line="249" w:lineRule="auto"/>
        <w:ind w:left="470" w:right="173"/>
        <w:jc w:val="both"/>
      </w:pPr>
      <w:r>
        <w:t>By accepting these Terms of Use, you agree that you are not engaging in the business of debt collection by attempting to use the Service to request money for the payment or collection of an overdue or delinquent debt;</w:t>
      </w:r>
      <w:r>
        <w:rPr>
          <w:spacing w:val="-7"/>
        </w:rPr>
        <w:t xml:space="preserve"> </w:t>
      </w:r>
      <w:r>
        <w:t>to</w:t>
      </w:r>
      <w:r>
        <w:rPr>
          <w:spacing w:val="-7"/>
        </w:rPr>
        <w:t xml:space="preserve"> </w:t>
      </w:r>
      <w:r>
        <w:t>request</w:t>
      </w:r>
      <w:r>
        <w:rPr>
          <w:spacing w:val="-7"/>
        </w:rPr>
        <w:t xml:space="preserve"> </w:t>
      </w:r>
      <w:r>
        <w:t>money</w:t>
      </w:r>
      <w:r>
        <w:rPr>
          <w:spacing w:val="-6"/>
        </w:rPr>
        <w:t xml:space="preserve"> </w:t>
      </w:r>
      <w:r>
        <w:t>that</w:t>
      </w:r>
      <w:r>
        <w:rPr>
          <w:spacing w:val="-7"/>
        </w:rPr>
        <w:t xml:space="preserve"> </w:t>
      </w:r>
      <w:r>
        <w:t>is</w:t>
      </w:r>
      <w:r>
        <w:rPr>
          <w:spacing w:val="-7"/>
        </w:rPr>
        <w:t xml:space="preserve"> </w:t>
      </w:r>
      <w:r>
        <w:t>owed</w:t>
      </w:r>
      <w:r>
        <w:rPr>
          <w:spacing w:val="-7"/>
        </w:rPr>
        <w:t xml:space="preserve"> </w:t>
      </w:r>
      <w:r>
        <w:t>to</w:t>
      </w:r>
      <w:r>
        <w:rPr>
          <w:spacing w:val="-7"/>
        </w:rPr>
        <w:t xml:space="preserve"> </w:t>
      </w:r>
      <w:r>
        <w:t>another</w:t>
      </w:r>
      <w:r>
        <w:rPr>
          <w:spacing w:val="-7"/>
        </w:rPr>
        <w:t xml:space="preserve"> </w:t>
      </w:r>
      <w:r>
        <w:t>person;</w:t>
      </w:r>
      <w:r>
        <w:rPr>
          <w:spacing w:val="-7"/>
        </w:rPr>
        <w:t xml:space="preserve"> </w:t>
      </w:r>
      <w:r>
        <w:t>or</w:t>
      </w:r>
      <w:r>
        <w:rPr>
          <w:spacing w:val="-7"/>
        </w:rPr>
        <w:t xml:space="preserve"> </w:t>
      </w:r>
      <w:r>
        <w:t>to</w:t>
      </w:r>
      <w:r>
        <w:rPr>
          <w:spacing w:val="-7"/>
        </w:rPr>
        <w:t xml:space="preserve"> </w:t>
      </w:r>
      <w:r>
        <w:t>collect</w:t>
      </w:r>
      <w:r>
        <w:rPr>
          <w:spacing w:val="-7"/>
        </w:rPr>
        <w:t xml:space="preserve"> </w:t>
      </w:r>
      <w:r>
        <w:t>any</w:t>
      </w:r>
      <w:r>
        <w:rPr>
          <w:spacing w:val="-7"/>
        </w:rPr>
        <w:t xml:space="preserve"> </w:t>
      </w:r>
      <w:r>
        <w:t>amounts</w:t>
      </w:r>
      <w:r>
        <w:rPr>
          <w:spacing w:val="-7"/>
        </w:rPr>
        <w:t xml:space="preserve"> </w:t>
      </w:r>
      <w:r>
        <w:t>that</w:t>
      </w:r>
      <w:r>
        <w:rPr>
          <w:spacing w:val="-7"/>
        </w:rPr>
        <w:t xml:space="preserve"> </w:t>
      </w:r>
      <w:r>
        <w:t>are</w:t>
      </w:r>
      <w:r>
        <w:rPr>
          <w:spacing w:val="-7"/>
        </w:rPr>
        <w:t xml:space="preserve"> </w:t>
      </w:r>
      <w:r>
        <w:t>owed</w:t>
      </w:r>
      <w:r>
        <w:rPr>
          <w:spacing w:val="-7"/>
        </w:rPr>
        <w:t xml:space="preserve"> </w:t>
      </w:r>
      <w:r>
        <w:t>pursuant</w:t>
      </w:r>
      <w:r>
        <w:rPr>
          <w:spacing w:val="-7"/>
        </w:rPr>
        <w:t xml:space="preserve"> </w:t>
      </w:r>
      <w:r>
        <w:t>to a</w:t>
      </w:r>
      <w:r>
        <w:rPr>
          <w:spacing w:val="-10"/>
        </w:rPr>
        <w:t xml:space="preserve"> </w:t>
      </w:r>
      <w:r>
        <w:t>court</w:t>
      </w:r>
      <w:r>
        <w:rPr>
          <w:spacing w:val="-10"/>
        </w:rPr>
        <w:t xml:space="preserve"> </w:t>
      </w:r>
      <w:r>
        <w:t>order.</w:t>
      </w:r>
      <w:r>
        <w:rPr>
          <w:spacing w:val="-16"/>
        </w:rPr>
        <w:t xml:space="preserve"> </w:t>
      </w:r>
      <w:r>
        <w:rPr>
          <w:spacing w:val="-6"/>
        </w:rPr>
        <w:t>You</w:t>
      </w:r>
      <w:r>
        <w:rPr>
          <w:spacing w:val="-10"/>
        </w:rPr>
        <w:t xml:space="preserve"> </w:t>
      </w:r>
      <w:r>
        <w:t>agree</w:t>
      </w:r>
      <w:r>
        <w:rPr>
          <w:spacing w:val="-10"/>
        </w:rPr>
        <w:t xml:space="preserve"> </w:t>
      </w:r>
      <w:r>
        <w:t>to</w:t>
      </w:r>
      <w:r>
        <w:rPr>
          <w:spacing w:val="-10"/>
        </w:rPr>
        <w:t xml:space="preserve"> </w:t>
      </w:r>
      <w:r>
        <w:t>indemnify,</w:t>
      </w:r>
      <w:r>
        <w:rPr>
          <w:spacing w:val="-11"/>
        </w:rPr>
        <w:t xml:space="preserve"> </w:t>
      </w:r>
      <w:r>
        <w:t>defend</w:t>
      </w:r>
      <w:r>
        <w:rPr>
          <w:spacing w:val="-10"/>
        </w:rPr>
        <w:t xml:space="preserve"> </w:t>
      </w:r>
      <w:r>
        <w:t>and</w:t>
      </w:r>
      <w:r>
        <w:rPr>
          <w:spacing w:val="-10"/>
        </w:rPr>
        <w:t xml:space="preserve"> </w:t>
      </w:r>
      <w:r>
        <w:t>hold</w:t>
      </w:r>
      <w:r>
        <w:rPr>
          <w:spacing w:val="-10"/>
        </w:rPr>
        <w:t xml:space="preserve"> </w:t>
      </w:r>
      <w:r>
        <w:t>harmless</w:t>
      </w:r>
      <w:r>
        <w:rPr>
          <w:spacing w:val="-11"/>
        </w:rPr>
        <w:t xml:space="preserve"> </w:t>
      </w:r>
      <w:proofErr w:type="spellStart"/>
      <w:r>
        <w:rPr>
          <w:i/>
        </w:rPr>
        <w:t>Zelle</w:t>
      </w:r>
      <w:proofErr w:type="spellEnd"/>
      <w:r>
        <w:t>,</w:t>
      </w:r>
      <w:r>
        <w:rPr>
          <w:spacing w:val="-10"/>
        </w:rPr>
        <w:t xml:space="preserve"> </w:t>
      </w:r>
      <w:r>
        <w:t>its</w:t>
      </w:r>
      <w:r>
        <w:rPr>
          <w:spacing w:val="-10"/>
        </w:rPr>
        <w:t xml:space="preserve"> </w:t>
      </w:r>
      <w:r>
        <w:t>owners,</w:t>
      </w:r>
      <w:r>
        <w:rPr>
          <w:spacing w:val="-9"/>
        </w:rPr>
        <w:t xml:space="preserve"> </w:t>
      </w:r>
      <w:r>
        <w:t>directors,</w:t>
      </w:r>
      <w:r>
        <w:rPr>
          <w:spacing w:val="-10"/>
        </w:rPr>
        <w:t xml:space="preserve"> </w:t>
      </w:r>
      <w:r>
        <w:t>officers</w:t>
      </w:r>
      <w:r>
        <w:rPr>
          <w:spacing w:val="-9"/>
        </w:rPr>
        <w:t xml:space="preserve"> </w:t>
      </w:r>
      <w:r>
        <w:t>agents and Network Banks from and against all claims, losses, expenses, damages and costs (including, but not limited to, direct, incidental, consequential, exemplary and indirect damages), and reasonable attorney's fees, resulting from or arising out of any request for money that you send that is related to overdue or delinquent</w:t>
      </w:r>
      <w:r>
        <w:rPr>
          <w:spacing w:val="-1"/>
        </w:rPr>
        <w:t xml:space="preserve"> </w:t>
      </w:r>
      <w:r>
        <w:t>amounts.</w:t>
      </w:r>
    </w:p>
    <w:p w:rsidR="00253EF7" w:rsidRDefault="00253EF7" w:rsidP="00253EF7">
      <w:pPr>
        <w:pStyle w:val="BodyText"/>
        <w:spacing w:before="166" w:line="249" w:lineRule="auto"/>
        <w:ind w:left="470" w:right="174"/>
        <w:jc w:val="both"/>
      </w:pPr>
      <w:r>
        <w:rPr>
          <w:spacing w:val="-6"/>
        </w:rPr>
        <w:t>You</w:t>
      </w:r>
      <w:r>
        <w:rPr>
          <w:spacing w:val="-7"/>
        </w:rPr>
        <w:t xml:space="preserve"> </w:t>
      </w:r>
      <w:r>
        <w:t>agree</w:t>
      </w:r>
      <w:r>
        <w:rPr>
          <w:spacing w:val="-6"/>
        </w:rPr>
        <w:t xml:space="preserve"> </w:t>
      </w:r>
      <w:r>
        <w:t>to</w:t>
      </w:r>
      <w:r>
        <w:rPr>
          <w:spacing w:val="-7"/>
        </w:rPr>
        <w:t xml:space="preserve"> </w:t>
      </w:r>
      <w:r>
        <w:t>receive</w:t>
      </w:r>
      <w:r>
        <w:rPr>
          <w:spacing w:val="-6"/>
        </w:rPr>
        <w:t xml:space="preserve"> </w:t>
      </w:r>
      <w:r>
        <w:t>money</w:t>
      </w:r>
      <w:r>
        <w:rPr>
          <w:spacing w:val="-5"/>
        </w:rPr>
        <w:t xml:space="preserve"> </w:t>
      </w:r>
      <w:r>
        <w:t>requests</w:t>
      </w:r>
      <w:r>
        <w:rPr>
          <w:spacing w:val="-7"/>
        </w:rPr>
        <w:t xml:space="preserve"> </w:t>
      </w:r>
      <w:r>
        <w:t>from</w:t>
      </w:r>
      <w:r>
        <w:rPr>
          <w:spacing w:val="-6"/>
        </w:rPr>
        <w:t xml:space="preserve"> </w:t>
      </w:r>
      <w:r>
        <w:t>other</w:t>
      </w:r>
      <w:r>
        <w:rPr>
          <w:spacing w:val="-7"/>
        </w:rPr>
        <w:t xml:space="preserve"> </w:t>
      </w:r>
      <w:r>
        <w:t>Users,</w:t>
      </w:r>
      <w:r>
        <w:rPr>
          <w:spacing w:val="-7"/>
        </w:rPr>
        <w:t xml:space="preserve"> </w:t>
      </w:r>
      <w:r>
        <w:t>and</w:t>
      </w:r>
      <w:r>
        <w:rPr>
          <w:spacing w:val="-6"/>
        </w:rPr>
        <w:t xml:space="preserve"> </w:t>
      </w:r>
      <w:r>
        <w:t>to</w:t>
      </w:r>
      <w:r>
        <w:rPr>
          <w:spacing w:val="-5"/>
        </w:rPr>
        <w:t xml:space="preserve"> </w:t>
      </w:r>
      <w:r>
        <w:t>only</w:t>
      </w:r>
      <w:r>
        <w:rPr>
          <w:spacing w:val="-6"/>
        </w:rPr>
        <w:t xml:space="preserve"> </w:t>
      </w:r>
      <w:r>
        <w:t>send</w:t>
      </w:r>
      <w:r>
        <w:rPr>
          <w:spacing w:val="-5"/>
        </w:rPr>
        <w:t xml:space="preserve"> </w:t>
      </w:r>
      <w:r>
        <w:t>requests</w:t>
      </w:r>
      <w:r>
        <w:rPr>
          <w:spacing w:val="-6"/>
        </w:rPr>
        <w:t xml:space="preserve"> </w:t>
      </w:r>
      <w:r>
        <w:t>for</w:t>
      </w:r>
      <w:r>
        <w:rPr>
          <w:spacing w:val="-6"/>
        </w:rPr>
        <w:t xml:space="preserve"> </w:t>
      </w:r>
      <w:r>
        <w:t>legitimate</w:t>
      </w:r>
      <w:r>
        <w:rPr>
          <w:spacing w:val="-5"/>
        </w:rPr>
        <w:t xml:space="preserve"> </w:t>
      </w:r>
      <w:r>
        <w:t>and</w:t>
      </w:r>
      <w:r>
        <w:rPr>
          <w:spacing w:val="-6"/>
        </w:rPr>
        <w:t xml:space="preserve"> </w:t>
      </w:r>
      <w:r>
        <w:t xml:space="preserve">lawful purposes. Requests for money are solely between the sender and recipient and are not reviewed or verified by us or by </w:t>
      </w:r>
      <w:proofErr w:type="spellStart"/>
      <w:r>
        <w:rPr>
          <w:i/>
        </w:rPr>
        <w:t>Zelle</w:t>
      </w:r>
      <w:proofErr w:type="spellEnd"/>
      <w:r>
        <w:t xml:space="preserve">. Neither we nor </w:t>
      </w:r>
      <w:proofErr w:type="spellStart"/>
      <w:r>
        <w:rPr>
          <w:i/>
        </w:rPr>
        <w:t>Zelle</w:t>
      </w:r>
      <w:proofErr w:type="spellEnd"/>
      <w:r>
        <w:rPr>
          <w:i/>
        </w:rPr>
        <w:t xml:space="preserve"> </w:t>
      </w:r>
      <w:r>
        <w:t xml:space="preserve">assume responsibility for the accuracy or legality of such requests and do not act as a debt collector on your behalf or on behalf of the sender of a request for </w:t>
      </w:r>
      <w:r>
        <w:rPr>
          <w:spacing w:val="-3"/>
        </w:rPr>
        <w:t>money.</w:t>
      </w:r>
    </w:p>
    <w:p w:rsidR="00253EF7" w:rsidRDefault="00253EF7" w:rsidP="00253EF7">
      <w:pPr>
        <w:pStyle w:val="BodyText"/>
        <w:spacing w:before="165" w:line="249" w:lineRule="auto"/>
        <w:ind w:left="470" w:right="175"/>
        <w:jc w:val="both"/>
      </w:pPr>
      <w:r>
        <w:t>We reserve the right, but assume no obligation, to terminate your ability to send requests for money in general,</w:t>
      </w:r>
      <w:r>
        <w:rPr>
          <w:spacing w:val="-4"/>
        </w:rPr>
        <w:t xml:space="preserve"> </w:t>
      </w:r>
      <w:r>
        <w:t>or</w:t>
      </w:r>
      <w:r>
        <w:rPr>
          <w:spacing w:val="-4"/>
        </w:rPr>
        <w:t xml:space="preserve"> </w:t>
      </w:r>
      <w:r>
        <w:t>to</w:t>
      </w:r>
      <w:r>
        <w:rPr>
          <w:spacing w:val="-3"/>
        </w:rPr>
        <w:t xml:space="preserve"> </w:t>
      </w:r>
      <w:r>
        <w:t>specific</w:t>
      </w:r>
      <w:r>
        <w:rPr>
          <w:spacing w:val="-4"/>
        </w:rPr>
        <w:t xml:space="preserve"> </w:t>
      </w:r>
      <w:r>
        <w:t>recipients,</w:t>
      </w:r>
      <w:r>
        <w:rPr>
          <w:spacing w:val="-2"/>
        </w:rPr>
        <w:t xml:space="preserve"> </w:t>
      </w:r>
      <w:r>
        <w:t>if</w:t>
      </w:r>
      <w:r>
        <w:rPr>
          <w:spacing w:val="-4"/>
        </w:rPr>
        <w:t xml:space="preserve"> </w:t>
      </w:r>
      <w:r>
        <w:t>we</w:t>
      </w:r>
      <w:r>
        <w:rPr>
          <w:spacing w:val="-4"/>
        </w:rPr>
        <w:t xml:space="preserve"> </w:t>
      </w:r>
      <w:r>
        <w:t>deem</w:t>
      </w:r>
      <w:r>
        <w:rPr>
          <w:spacing w:val="-4"/>
        </w:rPr>
        <w:t xml:space="preserve"> </w:t>
      </w:r>
      <w:r>
        <w:t>such</w:t>
      </w:r>
      <w:r>
        <w:rPr>
          <w:spacing w:val="-3"/>
        </w:rPr>
        <w:t xml:space="preserve"> </w:t>
      </w:r>
      <w:r>
        <w:t>requests</w:t>
      </w:r>
      <w:r>
        <w:rPr>
          <w:spacing w:val="-3"/>
        </w:rPr>
        <w:t xml:space="preserve"> </w:t>
      </w:r>
      <w:r>
        <w:t>to</w:t>
      </w:r>
      <w:r>
        <w:rPr>
          <w:spacing w:val="-3"/>
        </w:rPr>
        <w:t xml:space="preserve"> </w:t>
      </w:r>
      <w:r>
        <w:t>be</w:t>
      </w:r>
      <w:r>
        <w:rPr>
          <w:spacing w:val="-3"/>
        </w:rPr>
        <w:t xml:space="preserve"> </w:t>
      </w:r>
      <w:r>
        <w:t>potentially</w:t>
      </w:r>
      <w:r>
        <w:rPr>
          <w:spacing w:val="-3"/>
        </w:rPr>
        <w:t xml:space="preserve"> </w:t>
      </w:r>
      <w:r>
        <w:t>unlawful,</w:t>
      </w:r>
      <w:r>
        <w:rPr>
          <w:spacing w:val="-3"/>
        </w:rPr>
        <w:t xml:space="preserve"> </w:t>
      </w:r>
      <w:r>
        <w:t>abusive,</w:t>
      </w:r>
      <w:r>
        <w:rPr>
          <w:spacing w:val="-3"/>
        </w:rPr>
        <w:t xml:space="preserve"> </w:t>
      </w:r>
      <w:proofErr w:type="gramStart"/>
      <w:r>
        <w:t>offensive</w:t>
      </w:r>
      <w:proofErr w:type="gramEnd"/>
      <w:r>
        <w:rPr>
          <w:spacing w:val="-3"/>
        </w:rPr>
        <w:t xml:space="preserve"> </w:t>
      </w:r>
      <w:r>
        <w:t>or unwelcome by the</w:t>
      </w:r>
      <w:r>
        <w:rPr>
          <w:spacing w:val="-1"/>
        </w:rPr>
        <w:t xml:space="preserve"> </w:t>
      </w:r>
      <w:r>
        <w:t>recipient.</w:t>
      </w:r>
    </w:p>
    <w:p w:rsidR="00253EF7" w:rsidRPr="00456B20" w:rsidRDefault="00253EF7" w:rsidP="00253EF7">
      <w:pPr>
        <w:spacing w:before="162" w:line="249" w:lineRule="auto"/>
        <w:ind w:left="470" w:right="176"/>
        <w:jc w:val="both"/>
        <w:rPr>
          <w:i/>
          <w:strike/>
          <w:sz w:val="20"/>
        </w:rPr>
      </w:pPr>
    </w:p>
    <w:p w:rsidR="00253EF7" w:rsidRDefault="00253EF7" w:rsidP="00253EF7">
      <w:pPr>
        <w:pStyle w:val="BodyText"/>
        <w:rPr>
          <w:i/>
        </w:rPr>
      </w:pPr>
    </w:p>
    <w:p w:rsidR="00253EF7" w:rsidRDefault="00253EF7" w:rsidP="00253EF7">
      <w:pPr>
        <w:pStyle w:val="Heading2"/>
        <w:numPr>
          <w:ilvl w:val="0"/>
          <w:numId w:val="1"/>
        </w:numPr>
        <w:tabs>
          <w:tab w:val="left" w:pos="470"/>
        </w:tabs>
        <w:ind w:hanging="359"/>
      </w:pPr>
      <w:bookmarkStart w:id="34" w:name="13._Transaction_Errors"/>
      <w:bookmarkStart w:id="35" w:name="_bookmark21"/>
      <w:bookmarkEnd w:id="34"/>
      <w:bookmarkEnd w:id="35"/>
      <w:r>
        <w:t>Transaction</w:t>
      </w:r>
      <w:r>
        <w:rPr>
          <w:spacing w:val="-1"/>
        </w:rPr>
        <w:t xml:space="preserve"> </w:t>
      </w:r>
      <w:r>
        <w:t>Errors; Liability for Unauthorized Transfers</w:t>
      </w:r>
    </w:p>
    <w:p w:rsidR="00253EF7" w:rsidRPr="00331C75" w:rsidRDefault="00253EF7" w:rsidP="00253EF7">
      <w:pPr>
        <w:spacing w:before="136"/>
        <w:ind w:left="470"/>
        <w:jc w:val="both"/>
        <w:rPr>
          <w:sz w:val="20"/>
        </w:rPr>
      </w:pPr>
      <w:r w:rsidRPr="00331C75">
        <w:rPr>
          <w:sz w:val="20"/>
        </w:rPr>
        <w:t xml:space="preserve">If you believe an unauthorized transaction was made in any Activated Account in connection with any Service, call us immediately at </w:t>
      </w:r>
      <w:r>
        <w:rPr>
          <w:sz w:val="20"/>
        </w:rPr>
        <w:t>800-722-2265</w:t>
      </w:r>
      <w:r w:rsidRPr="00331C75">
        <w:rPr>
          <w:sz w:val="20"/>
        </w:rPr>
        <w:t xml:space="preserve">, or write to: </w:t>
      </w:r>
      <w:r>
        <w:rPr>
          <w:sz w:val="20"/>
        </w:rPr>
        <w:t>First Commonwealth Bank</w:t>
      </w:r>
      <w:r w:rsidRPr="00331C75">
        <w:rPr>
          <w:sz w:val="20"/>
        </w:rPr>
        <w:t xml:space="preserve"> at </w:t>
      </w:r>
      <w:r>
        <w:rPr>
          <w:sz w:val="20"/>
        </w:rPr>
        <w:t>PO Box 400, Indiana PA  15701</w:t>
      </w:r>
      <w:r w:rsidRPr="00331C75">
        <w:rPr>
          <w:sz w:val="20"/>
        </w:rPr>
        <w:t>.</w:t>
      </w:r>
    </w:p>
    <w:p w:rsidR="00253EF7" w:rsidRDefault="00253EF7" w:rsidP="00253EF7">
      <w:pPr>
        <w:spacing w:before="136"/>
        <w:ind w:left="470"/>
        <w:jc w:val="both"/>
        <w:rPr>
          <w:sz w:val="20"/>
        </w:rPr>
      </w:pPr>
      <w:r w:rsidRPr="00331C75">
        <w:rPr>
          <w:sz w:val="20"/>
        </w:rPr>
        <w:t xml:space="preserve">You are responsible for all electronic funds transfers and electronic payments you make using the Service. If you permit other persons to use the Service or your User ID or Password, you are responsible for all electronic funds transfer transactions they make from your Activated Accounts. You are liable for all transfers and payments that you make or are made by any other user, even if such user exceeds your authority or is not an authorized signer on your Account. You must notify us immediately if you believe any </w:t>
      </w:r>
      <w:r w:rsidRPr="00331C75">
        <w:rPr>
          <w:sz w:val="20"/>
        </w:rPr>
        <w:lastRenderedPageBreak/>
        <w:t xml:space="preserve">of your Activated Accounts was accessed or your Password was used without your permission. As long as you give us timely notice within sixty (60) days after the date of the statement on which the error first appears in your Activated Account in accordance with the error resolution procedures in the Agreement or described in the EFT Disclosure Statement applicable to consumer electronic funds transfer transactions, we will reimburse you for the reasonable service charges that you have incurred due to our failure to comply with any instruction that you entered and we confirmed in accordance with this Agreement. This commitment does not cover delays or losses of payments by the U.S. Postal Service or any other common carrier, tax payments, court ordered payments, or any payment request not honored by </w:t>
      </w:r>
      <w:r>
        <w:rPr>
          <w:sz w:val="20"/>
        </w:rPr>
        <w:t>us</w:t>
      </w:r>
      <w:r w:rsidRPr="00331C75">
        <w:rPr>
          <w:sz w:val="20"/>
        </w:rPr>
        <w:t>. If you are an individual and use your Activated Account for personal, family or household purposes, important limitations on your liability for unauthorized electronic funds transfers and other electronic errors that are covered by Regulation E (12 C.F.R. Part 1005) are explained in our EFT Disclosure Statement. However, if you use the Services for any business activity, you assume all risk of loss for unauthorized transfers and payments, and you must establish your own internal security procedures for employees you authorize to use the Services and to prevent all unauthorized use by other employees or persons.</w:t>
      </w:r>
    </w:p>
    <w:p w:rsidR="00253EF7" w:rsidRDefault="00253EF7" w:rsidP="00253EF7">
      <w:pPr>
        <w:pStyle w:val="BodyText"/>
        <w:spacing w:before="9"/>
      </w:pPr>
    </w:p>
    <w:p w:rsidR="00253EF7" w:rsidRDefault="00253EF7" w:rsidP="00253EF7">
      <w:pPr>
        <w:pStyle w:val="Heading2"/>
        <w:numPr>
          <w:ilvl w:val="0"/>
          <w:numId w:val="1"/>
        </w:numPr>
        <w:tabs>
          <w:tab w:val="left" w:pos="470"/>
        </w:tabs>
        <w:ind w:hanging="359"/>
      </w:pPr>
      <w:bookmarkStart w:id="36" w:name="14._Your_Liability_for_Unauthorized_Tran"/>
      <w:bookmarkStart w:id="37" w:name="_bookmark22"/>
      <w:bookmarkStart w:id="38" w:name="BM_Page9"/>
      <w:bookmarkStart w:id="39" w:name="15._Liability_for_Failure_to_Complete_Tr"/>
      <w:bookmarkStart w:id="40" w:name="_bookmark23"/>
      <w:bookmarkEnd w:id="36"/>
      <w:bookmarkEnd w:id="37"/>
      <w:bookmarkEnd w:id="38"/>
      <w:bookmarkEnd w:id="39"/>
      <w:bookmarkEnd w:id="40"/>
      <w:r>
        <w:t>Liability for Failure to Complete</w:t>
      </w:r>
      <w:r>
        <w:rPr>
          <w:spacing w:val="-2"/>
        </w:rPr>
        <w:t xml:space="preserve"> </w:t>
      </w:r>
      <w:r>
        <w:rPr>
          <w:spacing w:val="-3"/>
        </w:rPr>
        <w:t>Transfers</w:t>
      </w:r>
    </w:p>
    <w:p w:rsidR="00253EF7" w:rsidRDefault="00253EF7" w:rsidP="00253EF7">
      <w:pPr>
        <w:spacing w:before="134"/>
        <w:ind w:left="470"/>
        <w:jc w:val="both"/>
        <w:rPr>
          <w:sz w:val="20"/>
          <w:highlight w:val="yellow"/>
        </w:rPr>
      </w:pPr>
      <w:r w:rsidRPr="00331C75">
        <w:rPr>
          <w:sz w:val="20"/>
        </w:rPr>
        <w:t xml:space="preserve">The Deposit Agreement, </w:t>
      </w:r>
      <w:r>
        <w:rPr>
          <w:sz w:val="20"/>
        </w:rPr>
        <w:t>Digital Banking Agreement</w:t>
      </w:r>
      <w:r w:rsidRPr="00331C75">
        <w:rPr>
          <w:sz w:val="20"/>
        </w:rPr>
        <w:t xml:space="preserve">, and our EFT Disclosure Statement describe our responsibility for completing electronic funds transfers and electronic payments, and our exceptions from liability for our failure to do so. This Agreement applies to your online transactions under the Services. WE WILL ALSO HAVE NO LIABILITY WHATSOEVER FOR FAILURE TO COMPLETE A PAYMENT OR TRANSFER YOU INITIATE OR ATTEMPT TO INITIATE THROUGH THE SERVICE UNDER ANY OF THESE CIRCUMSTANCES: (1) if the transfer or payment could not be completed due to Systems Unavailability or due to any circumstances beyond our control, including, without limitation, acts of God, any malfunction of your Internet access equipment, any internet virus, Trojan horse, worm or other hostile software code, or any problem that may be associated with your use of any Service or (2) if the payment was a tax payment, a court ordered payment or payment to a payee outside the U.S.A. WE MAKE NO WARRANTY, EXPRESS OR IMPLIED, INCLUDING WITHOUT LIMITATION, ANY WARRANTY OF MERCHANTABILITY ,FITNESS FOR A PARTICULAR PURPOSE, AND NON-INFRINGEMENT, WITH RESPECT TO ANY SERVICE, PRODUCT, OR OFFER. NO WARRANTY IS PROVIDED THAT THE SOFTWARE WILL BE FREE FROM DEFECTS OR VIRUSES OR THAT OPERATION OF THE SOFTWARE WILL BE UNINTERRUPTED. </w:t>
      </w:r>
      <w:proofErr w:type="gramStart"/>
      <w:r w:rsidRPr="00331C75">
        <w:rPr>
          <w:sz w:val="20"/>
        </w:rPr>
        <w:t>YOUR</w:t>
      </w:r>
      <w:proofErr w:type="gramEnd"/>
      <w:r w:rsidRPr="00331C75">
        <w:rPr>
          <w:sz w:val="20"/>
        </w:rPr>
        <w:t xml:space="preserve"> USE OF THE SOFTWARE AND ANY MATERIAL OR SERVICES OBTAINED OR ACCESSED VIA THE SOFTWARE IS AT YOUR OWN DISCRETION AND RISK, AND YOU ARE SOLELY RESPONSIBLE FOR ANY DAMAGE RESULTING FROM THEIR USE. SOME JURISDICTIONS DO NOT ALLOW THE EXCLUSION OF CERTAIN WARRANTIES, SO SOME OF THE ABOVE LIMITATIONS MAY NOT APPLY TO YOU.</w:t>
      </w:r>
    </w:p>
    <w:p w:rsidR="00253EF7" w:rsidRDefault="00253EF7" w:rsidP="00253EF7">
      <w:pPr>
        <w:pStyle w:val="BodyText"/>
        <w:spacing w:before="10"/>
      </w:pPr>
    </w:p>
    <w:p w:rsidR="00253EF7" w:rsidRDefault="00253EF7" w:rsidP="00253EF7">
      <w:pPr>
        <w:pStyle w:val="Heading2"/>
        <w:numPr>
          <w:ilvl w:val="0"/>
          <w:numId w:val="1"/>
        </w:numPr>
        <w:tabs>
          <w:tab w:val="left" w:pos="470"/>
        </w:tabs>
        <w:spacing w:before="1"/>
        <w:ind w:hanging="359"/>
      </w:pPr>
      <w:bookmarkStart w:id="41" w:name="16._Fees"/>
      <w:bookmarkStart w:id="42" w:name="_bookmark24"/>
      <w:bookmarkEnd w:id="41"/>
      <w:bookmarkEnd w:id="42"/>
      <w:r>
        <w:t>Fees</w:t>
      </w:r>
    </w:p>
    <w:p w:rsidR="00253EF7" w:rsidRPr="00331C75" w:rsidRDefault="00253EF7" w:rsidP="00253EF7">
      <w:pPr>
        <w:spacing w:before="134"/>
        <w:ind w:left="470"/>
        <w:jc w:val="both"/>
        <w:rPr>
          <w:sz w:val="20"/>
        </w:rPr>
      </w:pPr>
      <w:r w:rsidRPr="00331C75">
        <w:rPr>
          <w:sz w:val="20"/>
        </w:rPr>
        <w:t>There is no fee to use the Service; however, regular charges will apply to your Account(s), as applicable. We may change the fees that apply to the Service, and the circumstances under which fees may be waived at any time for any reason. We will give you reasonable notice of such change as required by law.</w:t>
      </w:r>
    </w:p>
    <w:p w:rsidR="00253EF7" w:rsidRDefault="00253EF7" w:rsidP="00253EF7">
      <w:pPr>
        <w:spacing w:before="134"/>
        <w:ind w:left="470"/>
        <w:jc w:val="both"/>
        <w:rPr>
          <w:sz w:val="20"/>
        </w:rPr>
      </w:pPr>
      <w:r w:rsidRPr="00331C75">
        <w:rPr>
          <w:sz w:val="20"/>
        </w:rPr>
        <w:t>If we process a transaction in accordance with your instructions that overdraws your Account with us, we may assess a fee or charge interest for any such overdraft in accordance with the terms of the Deposit Agreements. We will not be liable for failure to pay any transfer request unless it is drawn against available funds in the designated Account. You will be responsible for paying any telephone company or utility charges and/or Internet access service fees incurred while using telephone lines and/or Internet access services to connect with the Service</w:t>
      </w:r>
      <w:r w:rsidRPr="004125EC">
        <w:rPr>
          <w:sz w:val="20"/>
        </w:rPr>
        <w:t>.</w:t>
      </w:r>
      <w:r w:rsidRPr="00623CE8" w:rsidDel="00331C75">
        <w:rPr>
          <w:sz w:val="20"/>
        </w:rPr>
        <w:t xml:space="preserve"> </w:t>
      </w:r>
    </w:p>
    <w:p w:rsidR="00253EF7" w:rsidRDefault="00253EF7" w:rsidP="00253EF7">
      <w:pPr>
        <w:spacing w:before="134"/>
        <w:ind w:left="470"/>
        <w:jc w:val="both"/>
        <w:rPr>
          <w:sz w:val="14"/>
        </w:rPr>
      </w:pPr>
    </w:p>
    <w:p w:rsidR="00253EF7" w:rsidRDefault="00253EF7" w:rsidP="00253EF7">
      <w:pPr>
        <w:pStyle w:val="Heading2"/>
        <w:numPr>
          <w:ilvl w:val="0"/>
          <w:numId w:val="1"/>
        </w:numPr>
        <w:tabs>
          <w:tab w:val="left" w:pos="471"/>
        </w:tabs>
        <w:spacing w:before="92"/>
        <w:ind w:left="470"/>
      </w:pPr>
      <w:bookmarkStart w:id="43" w:name="17._Use_of_Our_On-line_Banking_Site_and/"/>
      <w:bookmarkStart w:id="44" w:name="_bookmark25"/>
      <w:bookmarkEnd w:id="43"/>
      <w:bookmarkEnd w:id="44"/>
      <w:r>
        <w:t>Use of Our On-line Banking Site and/or Mobile</w:t>
      </w:r>
      <w:r>
        <w:rPr>
          <w:spacing w:val="-16"/>
        </w:rPr>
        <w:t xml:space="preserve"> </w:t>
      </w:r>
      <w:r>
        <w:t>App</w:t>
      </w:r>
    </w:p>
    <w:p w:rsidR="00253EF7" w:rsidRDefault="00253EF7" w:rsidP="00253EF7">
      <w:pPr>
        <w:pStyle w:val="BodyText"/>
        <w:spacing w:before="135" w:line="249" w:lineRule="auto"/>
        <w:ind w:left="470" w:right="185"/>
        <w:jc w:val="both"/>
      </w:pPr>
      <w:r>
        <w:t xml:space="preserve">You agree to access this website and/or mobile app in compliance with our Digital Banking Services Agreement, which is available on our </w:t>
      </w:r>
      <w:r w:rsidR="00F540B4">
        <w:t>Online Banking site or within the Mobile Banking App.</w:t>
      </w:r>
    </w:p>
    <w:p w:rsidR="00253EF7" w:rsidRDefault="00253EF7" w:rsidP="00253EF7">
      <w:pPr>
        <w:spacing w:before="162"/>
        <w:ind w:left="470"/>
        <w:jc w:val="both"/>
      </w:pPr>
    </w:p>
    <w:p w:rsidR="00253EF7" w:rsidRDefault="00253EF7" w:rsidP="00253EF7">
      <w:pPr>
        <w:pStyle w:val="Heading2"/>
        <w:numPr>
          <w:ilvl w:val="0"/>
          <w:numId w:val="1"/>
        </w:numPr>
        <w:tabs>
          <w:tab w:val="left" w:pos="470"/>
        </w:tabs>
        <w:ind w:hanging="359"/>
      </w:pPr>
      <w:bookmarkStart w:id="45" w:name="18._Cancellation_of_the_Service"/>
      <w:bookmarkStart w:id="46" w:name="_bookmark26"/>
      <w:bookmarkEnd w:id="45"/>
      <w:bookmarkEnd w:id="46"/>
      <w:r>
        <w:t>Cancellation of the</w:t>
      </w:r>
      <w:r>
        <w:rPr>
          <w:spacing w:val="-3"/>
        </w:rPr>
        <w:t xml:space="preserve"> </w:t>
      </w:r>
      <w:r>
        <w:t>Service</w:t>
      </w:r>
    </w:p>
    <w:p w:rsidR="00253EF7" w:rsidRDefault="00253EF7" w:rsidP="00253EF7">
      <w:pPr>
        <w:pStyle w:val="BodyText"/>
        <w:spacing w:before="135" w:line="250" w:lineRule="auto"/>
        <w:ind w:left="475"/>
      </w:pPr>
      <w:r w:rsidRPr="004125EC">
        <w:t xml:space="preserve">If you wish to cancel the Service, contact our customer engagement center at 1-800-711-2265. Any </w:t>
      </w:r>
      <w:r w:rsidRPr="004125EC">
        <w:lastRenderedPageBreak/>
        <w:t>payment(s) that have begun processing before the requested cancellation date will be processed by us. You agree that we may terminate or suspend your use of the Service at any time and for</w:t>
      </w:r>
      <w:r w:rsidRPr="00623CE8">
        <w:t xml:space="preserve"> any reason or no reason. </w:t>
      </w:r>
      <w:proofErr w:type="gramStart"/>
      <w:r w:rsidRPr="00623CE8">
        <w:t>Neither termination, cancellation nor suspension</w:t>
      </w:r>
      <w:proofErr w:type="gramEnd"/>
      <w:r w:rsidRPr="00623CE8">
        <w:t xml:space="preserve"> will affect your liability or obligations under this Agreement. </w:t>
      </w:r>
    </w:p>
    <w:p w:rsidR="00253EF7" w:rsidRDefault="00253EF7" w:rsidP="00253EF7">
      <w:pPr>
        <w:pStyle w:val="BodyText"/>
      </w:pPr>
    </w:p>
    <w:p w:rsidR="00253EF7" w:rsidRDefault="00253EF7" w:rsidP="00253EF7">
      <w:pPr>
        <w:pStyle w:val="Heading2"/>
        <w:numPr>
          <w:ilvl w:val="0"/>
          <w:numId w:val="1"/>
        </w:numPr>
        <w:tabs>
          <w:tab w:val="left" w:pos="470"/>
        </w:tabs>
        <w:ind w:hanging="359"/>
      </w:pPr>
      <w:bookmarkStart w:id="47" w:name="19._Right_to_Terminate_Access"/>
      <w:bookmarkStart w:id="48" w:name="_bookmark27"/>
      <w:bookmarkEnd w:id="47"/>
      <w:bookmarkEnd w:id="48"/>
      <w:r>
        <w:t xml:space="preserve">Right to </w:t>
      </w:r>
      <w:r>
        <w:rPr>
          <w:spacing w:val="-3"/>
        </w:rPr>
        <w:t>Terminate</w:t>
      </w:r>
      <w:r>
        <w:rPr>
          <w:spacing w:val="-11"/>
        </w:rPr>
        <w:t xml:space="preserve"> </w:t>
      </w:r>
      <w:r>
        <w:t>Access</w:t>
      </w:r>
    </w:p>
    <w:p w:rsidR="00253EF7" w:rsidRPr="00045093" w:rsidRDefault="00253EF7" w:rsidP="00253EF7">
      <w:pPr>
        <w:pStyle w:val="BodyText"/>
        <w:spacing w:before="135" w:line="250" w:lineRule="auto"/>
        <w:ind w:left="475"/>
      </w:pPr>
      <w:r w:rsidRPr="00045093">
        <w:t>In addition to our other rights under these Terms of Use, we may suspend or terminate your access to the Service at any time if (</w:t>
      </w:r>
      <w:proofErr w:type="spellStart"/>
      <w:r w:rsidRPr="00045093">
        <w:t>i</w:t>
      </w:r>
      <w:proofErr w:type="spellEnd"/>
      <w:r w:rsidRPr="00045093">
        <w:t xml:space="preserve">) you violate any terms of this agreement, (ii) we suspect unauthorized or fraudulent transactions related to your Funding Account, Deposit Account or use of the Transfer Service, or (iii) you </w:t>
      </w:r>
      <w:r w:rsidRPr="00623CE8">
        <w:rPr>
          <w:shd w:val="clear" w:color="auto" w:fill="FFFFFF"/>
        </w:rPr>
        <w:t>fail to meet any requirement that either we or </w:t>
      </w:r>
      <w:proofErr w:type="spellStart"/>
      <w:r w:rsidRPr="00623CE8">
        <w:rPr>
          <w:rStyle w:val="Emphasis"/>
          <w:shd w:val="clear" w:color="auto" w:fill="FFFFFF"/>
        </w:rPr>
        <w:t>Zelle</w:t>
      </w:r>
      <w:proofErr w:type="spellEnd"/>
      <w:r w:rsidRPr="00623CE8">
        <w:rPr>
          <w:shd w:val="clear" w:color="auto" w:fill="FFFFFF"/>
        </w:rPr>
        <w:t> imposes with regard to either your enrollment information or any required update of your enrollment information.</w:t>
      </w:r>
      <w:r w:rsidRPr="00045093">
        <w:t xml:space="preserve"> </w:t>
      </w:r>
    </w:p>
    <w:p w:rsidR="00253EF7" w:rsidRPr="004125EC" w:rsidRDefault="00253EF7" w:rsidP="00253EF7">
      <w:pPr>
        <w:pStyle w:val="BodyText"/>
        <w:ind w:left="469"/>
      </w:pPr>
    </w:p>
    <w:p w:rsidR="00253EF7" w:rsidRDefault="00253EF7" w:rsidP="00253EF7">
      <w:pPr>
        <w:pStyle w:val="Heading2"/>
        <w:numPr>
          <w:ilvl w:val="0"/>
          <w:numId w:val="1"/>
        </w:numPr>
        <w:tabs>
          <w:tab w:val="left" w:pos="470"/>
        </w:tabs>
        <w:ind w:hanging="359"/>
      </w:pPr>
      <w:bookmarkStart w:id="49" w:name="20._Disclaimer_of_Warranties"/>
      <w:bookmarkStart w:id="50" w:name="_bookmark28"/>
      <w:bookmarkEnd w:id="49"/>
      <w:bookmarkEnd w:id="50"/>
      <w:r>
        <w:t>Disclaimer of</w:t>
      </w:r>
      <w:r>
        <w:rPr>
          <w:spacing w:val="-3"/>
        </w:rPr>
        <w:t xml:space="preserve"> </w:t>
      </w:r>
      <w:r>
        <w:t>Warranties</w:t>
      </w:r>
    </w:p>
    <w:p w:rsidR="00253EF7" w:rsidRDefault="00253EF7" w:rsidP="00253EF7">
      <w:pPr>
        <w:pStyle w:val="BodyText"/>
        <w:spacing w:before="135" w:line="249" w:lineRule="auto"/>
        <w:ind w:left="470" w:right="183" w:hanging="1"/>
        <w:jc w:val="both"/>
      </w:pPr>
      <w:proofErr w:type="gramStart"/>
      <w:r>
        <w:t xml:space="preserve">EXCEPT AS OTHERWISE PROVIDED HEREIN, AND SUBJECT TO APPLICABLE </w:t>
      </w:r>
      <w:r>
        <w:rPr>
          <w:spacing w:val="-5"/>
        </w:rPr>
        <w:t xml:space="preserve">LAW, </w:t>
      </w:r>
      <w:r>
        <w:rPr>
          <w:i/>
        </w:rPr>
        <w:t xml:space="preserve">ZELLE </w:t>
      </w:r>
      <w:r>
        <w:t>MAKES NO EXPRESS OR IMPLIED WARRANTIES, REPRESENTATIONS OR ENDORSEMENTS WHATSOEVER WITH RESPECT TO THE SERVICE.</w:t>
      </w:r>
      <w:proofErr w:type="gramEnd"/>
      <w:r>
        <w:t xml:space="preserve"> </w:t>
      </w:r>
      <w:r>
        <w:rPr>
          <w:i/>
        </w:rPr>
        <w:t xml:space="preserve">ZELLE </w:t>
      </w:r>
      <w:r>
        <w:t xml:space="preserve">EXPRESSLY DISCLAIMS ALL WARRANTIES OF ANY KIND, EXPRESS, IMPLIED, </w:t>
      </w:r>
      <w:r>
        <w:rPr>
          <w:spacing w:val="-4"/>
        </w:rPr>
        <w:t xml:space="preserve">STATUTORY </w:t>
      </w:r>
      <w:r>
        <w:t xml:space="preserve">OR OTHERWISE, INCLUDING, BUT NOT LIMITED TO, IMPLIED WARRANTIES OF </w:t>
      </w:r>
      <w:r>
        <w:rPr>
          <w:spacing w:val="-3"/>
        </w:rPr>
        <w:t xml:space="preserve">MERCHANTABILITY, </w:t>
      </w:r>
      <w:r>
        <w:t xml:space="preserve">FITNESS FOR A PARTICULAR PURPOSE, TITLE AND NON-INFRINGEMENT, WITH REGARD </w:t>
      </w:r>
      <w:r>
        <w:rPr>
          <w:spacing w:val="-3"/>
        </w:rPr>
        <w:t xml:space="preserve">TO </w:t>
      </w:r>
      <w:r>
        <w:t xml:space="preserve">THE SERVICE DESCRIBED OR PROVIDED. </w:t>
      </w:r>
      <w:r>
        <w:rPr>
          <w:i/>
        </w:rPr>
        <w:t xml:space="preserve">ZELLE </w:t>
      </w:r>
      <w:r>
        <w:t xml:space="preserve">DOES NOT WARRANT </w:t>
      </w:r>
      <w:r>
        <w:rPr>
          <w:spacing w:val="-4"/>
        </w:rPr>
        <w:t xml:space="preserve">THAT </w:t>
      </w:r>
      <w:r>
        <w:t xml:space="preserve">THE SERVICE WILL BE UNINTERRUPTED, </w:t>
      </w:r>
      <w:r>
        <w:rPr>
          <w:spacing w:val="-6"/>
        </w:rPr>
        <w:t xml:space="preserve">TIMELY, </w:t>
      </w:r>
      <w:r>
        <w:t xml:space="preserve">SECURE OR ERROR-FREE, OR </w:t>
      </w:r>
      <w:r>
        <w:rPr>
          <w:spacing w:val="-4"/>
        </w:rPr>
        <w:t xml:space="preserve">THAT </w:t>
      </w:r>
      <w:r>
        <w:t xml:space="preserve">DEFECTS WILL BE CORRECTED. THE SERVICES ARE PROVIDED ON AN “AS IS” AND “AS </w:t>
      </w:r>
      <w:r>
        <w:rPr>
          <w:spacing w:val="-3"/>
        </w:rPr>
        <w:t xml:space="preserve">AVAILABLE” </w:t>
      </w:r>
      <w:r>
        <w:t>BASIS.</w:t>
      </w:r>
    </w:p>
    <w:p w:rsidR="00253EF7" w:rsidRDefault="00253EF7" w:rsidP="00253EF7">
      <w:pPr>
        <w:pStyle w:val="BodyText"/>
        <w:spacing w:before="7"/>
      </w:pPr>
    </w:p>
    <w:p w:rsidR="00253EF7" w:rsidRDefault="00253EF7" w:rsidP="00253EF7">
      <w:pPr>
        <w:pStyle w:val="Heading2"/>
        <w:numPr>
          <w:ilvl w:val="0"/>
          <w:numId w:val="1"/>
        </w:numPr>
        <w:tabs>
          <w:tab w:val="left" w:pos="471"/>
        </w:tabs>
        <w:ind w:left="470"/>
      </w:pPr>
      <w:bookmarkStart w:id="51" w:name="21._Limitation_of_Liability"/>
      <w:bookmarkStart w:id="52" w:name="_bookmark29"/>
      <w:bookmarkEnd w:id="51"/>
      <w:bookmarkEnd w:id="52"/>
      <w:r>
        <w:t>Limitation of</w:t>
      </w:r>
      <w:r>
        <w:rPr>
          <w:spacing w:val="-2"/>
        </w:rPr>
        <w:t xml:space="preserve"> </w:t>
      </w:r>
      <w:r>
        <w:t>Liability</w:t>
      </w:r>
    </w:p>
    <w:p w:rsidR="00253EF7" w:rsidRDefault="00253EF7" w:rsidP="00253EF7">
      <w:pPr>
        <w:pStyle w:val="BodyText"/>
        <w:spacing w:before="135" w:line="249" w:lineRule="auto"/>
        <w:ind w:left="470" w:right="183"/>
        <w:jc w:val="both"/>
      </w:pPr>
      <w:r>
        <w:t xml:space="preserve">EXCEPT AS OTHERWISE PROVIDED HEREIN AND SUBJECT TO APPLICABLE </w:t>
      </w:r>
      <w:r>
        <w:rPr>
          <w:spacing w:val="-5"/>
        </w:rPr>
        <w:t xml:space="preserve">LAW, </w:t>
      </w:r>
      <w:r>
        <w:t xml:space="preserve">IN NO EVENT WILL </w:t>
      </w:r>
      <w:r>
        <w:rPr>
          <w:i/>
        </w:rPr>
        <w:t>ZELLE</w:t>
      </w:r>
      <w:r>
        <w:t>, ITS OWNERS, DIRECTORS, OFFICERS, AGENTS OR NETWORK BANKS BE LIABLE FOR</w:t>
      </w:r>
      <w:r>
        <w:rPr>
          <w:spacing w:val="-13"/>
        </w:rPr>
        <w:t xml:space="preserve"> </w:t>
      </w:r>
      <w:r>
        <w:t>ANY</w:t>
      </w:r>
      <w:r>
        <w:rPr>
          <w:spacing w:val="-5"/>
        </w:rPr>
        <w:t xml:space="preserve"> </w:t>
      </w:r>
      <w:r>
        <w:t>DAMAGES</w:t>
      </w:r>
      <w:r>
        <w:rPr>
          <w:spacing w:val="-3"/>
        </w:rPr>
        <w:t xml:space="preserve"> </w:t>
      </w:r>
      <w:r>
        <w:t>WHATSOEVER,</w:t>
      </w:r>
      <w:r>
        <w:rPr>
          <w:spacing w:val="-3"/>
        </w:rPr>
        <w:t xml:space="preserve"> </w:t>
      </w:r>
      <w:r>
        <w:t>INCLUDING,</w:t>
      </w:r>
      <w:r>
        <w:rPr>
          <w:spacing w:val="-3"/>
        </w:rPr>
        <w:t xml:space="preserve"> </w:t>
      </w:r>
      <w:r>
        <w:t>BUT</w:t>
      </w:r>
      <w:r>
        <w:rPr>
          <w:spacing w:val="-6"/>
        </w:rPr>
        <w:t xml:space="preserve"> </w:t>
      </w:r>
      <w:r>
        <w:t>NOT</w:t>
      </w:r>
      <w:r>
        <w:rPr>
          <w:spacing w:val="-6"/>
        </w:rPr>
        <w:t xml:space="preserve"> </w:t>
      </w:r>
      <w:r>
        <w:t>LIMITED</w:t>
      </w:r>
      <w:r>
        <w:rPr>
          <w:spacing w:val="-7"/>
        </w:rPr>
        <w:t xml:space="preserve"> </w:t>
      </w:r>
      <w:r>
        <w:t>TO</w:t>
      </w:r>
      <w:r>
        <w:rPr>
          <w:spacing w:val="-13"/>
        </w:rPr>
        <w:t xml:space="preserve"> </w:t>
      </w:r>
      <w:r>
        <w:t>ANY</w:t>
      </w:r>
      <w:r>
        <w:rPr>
          <w:spacing w:val="-5"/>
        </w:rPr>
        <w:t xml:space="preserve"> </w:t>
      </w:r>
      <w:r>
        <w:rPr>
          <w:spacing w:val="-4"/>
        </w:rPr>
        <w:t>DIRECT,</w:t>
      </w:r>
      <w:r>
        <w:rPr>
          <w:spacing w:val="-3"/>
        </w:rPr>
        <w:t xml:space="preserve"> </w:t>
      </w:r>
      <w:r>
        <w:t xml:space="preserve">INCIDENTAL, CONSEQUENTIAL, SPECIAL, EXEMPLARY OR OTHER INDIRECT DAMAGES ARISING OUT OF (I) ANY TRANSACTION CONDUCTED THROUGH OR </w:t>
      </w:r>
      <w:r>
        <w:rPr>
          <w:spacing w:val="-4"/>
        </w:rPr>
        <w:t xml:space="preserve">FACILITATED </w:t>
      </w:r>
      <w:r>
        <w:t xml:space="preserve">BY THE SERVICE; (II) ANY CLAIM </w:t>
      </w:r>
      <w:r>
        <w:rPr>
          <w:spacing w:val="-3"/>
        </w:rPr>
        <w:t xml:space="preserve">ATTRIBUTABLE </w:t>
      </w:r>
      <w:r>
        <w:t xml:space="preserve">TO ERRORS, OMISSIONS, OR OTHER INACCURACIES IN THE SERVICES DESCRIBED OR PROVIDED; (III) UNAUTHORIZED ACCESS TO OR </w:t>
      </w:r>
      <w:r>
        <w:rPr>
          <w:spacing w:val="-3"/>
        </w:rPr>
        <w:t xml:space="preserve">ALTERATION </w:t>
      </w:r>
      <w:r>
        <w:t xml:space="preserve">OF YOUR TRANSMISSIONS OR </w:t>
      </w:r>
      <w:r>
        <w:rPr>
          <w:spacing w:val="-6"/>
        </w:rPr>
        <w:t xml:space="preserve">DATA; </w:t>
      </w:r>
      <w:r>
        <w:t xml:space="preserve">OR (IV) ANY OTHER </w:t>
      </w:r>
      <w:r>
        <w:rPr>
          <w:spacing w:val="-3"/>
        </w:rPr>
        <w:t xml:space="preserve">MATTER </w:t>
      </w:r>
      <w:r>
        <w:t xml:space="preserve">RELATING </w:t>
      </w:r>
      <w:r>
        <w:rPr>
          <w:spacing w:val="-3"/>
        </w:rPr>
        <w:t xml:space="preserve">TO </w:t>
      </w:r>
      <w:r>
        <w:t xml:space="preserve">THE SERVICES DESCRIBED OR PROVIDED, EVEN IF </w:t>
      </w:r>
      <w:r>
        <w:rPr>
          <w:i/>
        </w:rPr>
        <w:t xml:space="preserve">ZELLE </w:t>
      </w:r>
      <w:r>
        <w:t xml:space="preserve">HAS BEEN ADVISED OF THE POSSIBILITY OF SUCH DAMAGES. IF YOU ARE DISSATISFIED WITH </w:t>
      </w:r>
      <w:r>
        <w:rPr>
          <w:i/>
        </w:rPr>
        <w:t>ZELLE</w:t>
      </w:r>
      <w:r>
        <w:t>’S SERVICE OR WITH THE TERMS OF THESE TERMS OF USE,</w:t>
      </w:r>
      <w:r>
        <w:rPr>
          <w:spacing w:val="-8"/>
        </w:rPr>
        <w:t xml:space="preserve"> </w:t>
      </w:r>
      <w:proofErr w:type="gramStart"/>
      <w:r>
        <w:t>YOUR</w:t>
      </w:r>
      <w:proofErr w:type="gramEnd"/>
      <w:r>
        <w:rPr>
          <w:spacing w:val="-4"/>
        </w:rPr>
        <w:t xml:space="preserve"> </w:t>
      </w:r>
      <w:r>
        <w:t>SOLE</w:t>
      </w:r>
      <w:r>
        <w:rPr>
          <w:spacing w:val="-14"/>
        </w:rPr>
        <w:t xml:space="preserve"> </w:t>
      </w:r>
      <w:r>
        <w:t>AND</w:t>
      </w:r>
      <w:r>
        <w:rPr>
          <w:spacing w:val="-4"/>
        </w:rPr>
        <w:t xml:space="preserve"> </w:t>
      </w:r>
      <w:r>
        <w:t>EXCLUSIVE</w:t>
      </w:r>
      <w:r>
        <w:rPr>
          <w:spacing w:val="-4"/>
        </w:rPr>
        <w:t xml:space="preserve"> </w:t>
      </w:r>
      <w:r>
        <w:t>REMEDY</w:t>
      </w:r>
      <w:r>
        <w:rPr>
          <w:spacing w:val="-8"/>
        </w:rPr>
        <w:t xml:space="preserve"> </w:t>
      </w:r>
      <w:r>
        <w:t>IS</w:t>
      </w:r>
      <w:r>
        <w:rPr>
          <w:spacing w:val="-8"/>
        </w:rPr>
        <w:t xml:space="preserve"> </w:t>
      </w:r>
      <w:r>
        <w:t>TO</w:t>
      </w:r>
      <w:r>
        <w:rPr>
          <w:spacing w:val="-4"/>
        </w:rPr>
        <w:t xml:space="preserve"> </w:t>
      </w:r>
      <w:r>
        <w:t>DISCONTINUE</w:t>
      </w:r>
      <w:r>
        <w:rPr>
          <w:spacing w:val="-3"/>
        </w:rPr>
        <w:t xml:space="preserve"> </w:t>
      </w:r>
      <w:r>
        <w:t>USING</w:t>
      </w:r>
      <w:r>
        <w:rPr>
          <w:spacing w:val="-8"/>
        </w:rPr>
        <w:t xml:space="preserve"> </w:t>
      </w:r>
      <w:r>
        <w:t>THE</w:t>
      </w:r>
      <w:r>
        <w:rPr>
          <w:spacing w:val="-3"/>
        </w:rPr>
        <w:t xml:space="preserve"> </w:t>
      </w:r>
      <w:r>
        <w:t>SERVICE.</w:t>
      </w:r>
    </w:p>
    <w:p w:rsidR="00253EF7" w:rsidRDefault="00253EF7" w:rsidP="00253EF7">
      <w:pPr>
        <w:pStyle w:val="BodyText"/>
        <w:spacing w:before="3"/>
        <w:ind w:left="469"/>
      </w:pPr>
      <w:r>
        <w:t xml:space="preserve">IN THOSE </w:t>
      </w:r>
      <w:r>
        <w:rPr>
          <w:spacing w:val="-5"/>
        </w:rPr>
        <w:t xml:space="preserve">STATES </w:t>
      </w:r>
      <w:r>
        <w:t xml:space="preserve">WHERE THE EXCLUSION OR </w:t>
      </w:r>
      <w:r>
        <w:rPr>
          <w:spacing w:val="-3"/>
        </w:rPr>
        <w:t xml:space="preserve">LIMITATION </w:t>
      </w:r>
      <w:r>
        <w:t>OF LIABILITY FOR CONSEQUENTIAL OR</w:t>
      </w:r>
      <w:r>
        <w:rPr>
          <w:spacing w:val="-4"/>
        </w:rPr>
        <w:t xml:space="preserve"> </w:t>
      </w:r>
      <w:r>
        <w:t>INCIDENTAL</w:t>
      </w:r>
      <w:r>
        <w:rPr>
          <w:spacing w:val="-11"/>
        </w:rPr>
        <w:t xml:space="preserve"> </w:t>
      </w:r>
      <w:r>
        <w:t>DAMAGES</w:t>
      </w:r>
      <w:r>
        <w:rPr>
          <w:spacing w:val="-4"/>
        </w:rPr>
        <w:t xml:space="preserve"> </w:t>
      </w:r>
      <w:r>
        <w:rPr>
          <w:spacing w:val="-5"/>
        </w:rPr>
        <w:t>MAY</w:t>
      </w:r>
      <w:r>
        <w:rPr>
          <w:spacing w:val="-8"/>
        </w:rPr>
        <w:t xml:space="preserve"> </w:t>
      </w:r>
      <w:r>
        <w:t>NOT</w:t>
      </w:r>
      <w:r>
        <w:rPr>
          <w:spacing w:val="-17"/>
        </w:rPr>
        <w:t xml:space="preserve"> </w:t>
      </w:r>
      <w:r>
        <w:rPr>
          <w:spacing w:val="-7"/>
        </w:rPr>
        <w:t>APPLY,</w:t>
      </w:r>
      <w:r>
        <w:rPr>
          <w:spacing w:val="-16"/>
        </w:rPr>
        <w:t xml:space="preserve"> </w:t>
      </w:r>
      <w:r>
        <w:t>ANY</w:t>
      </w:r>
      <w:r>
        <w:rPr>
          <w:spacing w:val="-7"/>
        </w:rPr>
        <w:t xml:space="preserve"> </w:t>
      </w:r>
      <w:r>
        <w:t>LIABILITY</w:t>
      </w:r>
      <w:r>
        <w:rPr>
          <w:spacing w:val="-7"/>
        </w:rPr>
        <w:t xml:space="preserve"> </w:t>
      </w:r>
      <w:r>
        <w:t>OF</w:t>
      </w:r>
      <w:r>
        <w:rPr>
          <w:spacing w:val="-6"/>
        </w:rPr>
        <w:t xml:space="preserve"> </w:t>
      </w:r>
      <w:r>
        <w:rPr>
          <w:i/>
        </w:rPr>
        <w:t>ZELLE</w:t>
      </w:r>
      <w:r>
        <w:t>,</w:t>
      </w:r>
      <w:r>
        <w:rPr>
          <w:spacing w:val="-4"/>
        </w:rPr>
        <w:t xml:space="preserve"> </w:t>
      </w:r>
      <w:r>
        <w:t>ITS</w:t>
      </w:r>
      <w:r>
        <w:rPr>
          <w:spacing w:val="-4"/>
        </w:rPr>
        <w:t xml:space="preserve"> </w:t>
      </w:r>
      <w:r>
        <w:t>OWNERS,</w:t>
      </w:r>
      <w:r>
        <w:rPr>
          <w:spacing w:val="-6"/>
        </w:rPr>
        <w:t xml:space="preserve"> </w:t>
      </w:r>
      <w:r>
        <w:t xml:space="preserve">DIRECTORS, OFFICERS AND AGENTS OR THE NETWORK BANKS LIABILITY IN THOSE </w:t>
      </w:r>
      <w:r>
        <w:rPr>
          <w:spacing w:val="-5"/>
        </w:rPr>
        <w:t xml:space="preserve">STATES </w:t>
      </w:r>
      <w:r>
        <w:t xml:space="preserve">IS LIMITED AND WARRANTIES ARE EXCLUDED TO THE GREATEST EXTENT PERMITTED BY </w:t>
      </w:r>
      <w:r>
        <w:rPr>
          <w:spacing w:val="-5"/>
        </w:rPr>
        <w:t xml:space="preserve">LAW, </w:t>
      </w:r>
      <w:r>
        <w:t xml:space="preserve">BUT SHALL, IN NO </w:t>
      </w:r>
      <w:r>
        <w:rPr>
          <w:spacing w:val="-4"/>
        </w:rPr>
        <w:t xml:space="preserve">EVENT, </w:t>
      </w:r>
      <w:r>
        <w:t>EXCEED ONE HUNDRED DOLLARS</w:t>
      </w:r>
      <w:r>
        <w:rPr>
          <w:spacing w:val="3"/>
        </w:rPr>
        <w:t xml:space="preserve"> </w:t>
      </w:r>
      <w:r>
        <w:t>($100.00).</w:t>
      </w:r>
    </w:p>
    <w:p w:rsidR="00253EF7" w:rsidRDefault="00253EF7" w:rsidP="00253EF7">
      <w:pPr>
        <w:pStyle w:val="BodyText"/>
        <w:spacing w:before="3"/>
      </w:pPr>
      <w:bookmarkStart w:id="53" w:name="BM_Page10"/>
      <w:bookmarkEnd w:id="53"/>
    </w:p>
    <w:p w:rsidR="00253EF7" w:rsidRDefault="00253EF7" w:rsidP="00253EF7">
      <w:pPr>
        <w:pStyle w:val="Heading2"/>
        <w:numPr>
          <w:ilvl w:val="0"/>
          <w:numId w:val="1"/>
        </w:numPr>
        <w:tabs>
          <w:tab w:val="left" w:pos="470"/>
        </w:tabs>
        <w:ind w:hanging="359"/>
      </w:pPr>
      <w:bookmarkStart w:id="54" w:name="22._Indemnification"/>
      <w:bookmarkStart w:id="55" w:name="_bookmark30"/>
      <w:bookmarkEnd w:id="54"/>
      <w:bookmarkEnd w:id="55"/>
      <w:r>
        <w:t>Indemnification</w:t>
      </w:r>
    </w:p>
    <w:p w:rsidR="00253EF7" w:rsidRDefault="00253EF7" w:rsidP="00253EF7">
      <w:pPr>
        <w:pStyle w:val="BodyText"/>
        <w:spacing w:before="136" w:line="250" w:lineRule="auto"/>
        <w:ind w:left="475" w:right="187"/>
      </w:pPr>
      <w:r>
        <w:t xml:space="preserve">You acknowledge and agree that you are personally responsible for your conduct while using the Service, and except as otherwise provided in these Terms of Use, you agree to indemnify, defend and hold harmless </w:t>
      </w:r>
      <w:proofErr w:type="spellStart"/>
      <w:r>
        <w:rPr>
          <w:i/>
        </w:rPr>
        <w:t>Zelle</w:t>
      </w:r>
      <w:proofErr w:type="spellEnd"/>
      <w:r>
        <w:t xml:space="preserve">, its owners, directors, officers, agents and Network Banks from and against all claims, losses, expenses, damages and costs (including, but not limited to, direct, incidental, consequential, exemplary and indirect damages), and reasonable attorneys’ fees, resulting from or arising out of your use, misuse, errors, or inability to use the Service, or any violation by you of the terms of these Terms of Use. </w:t>
      </w:r>
    </w:p>
    <w:p w:rsidR="00253EF7" w:rsidRDefault="00253EF7" w:rsidP="00253EF7">
      <w:pPr>
        <w:pStyle w:val="BodyText"/>
        <w:spacing w:before="1"/>
      </w:pPr>
    </w:p>
    <w:p w:rsidR="00253EF7" w:rsidRDefault="00253EF7" w:rsidP="00253EF7">
      <w:pPr>
        <w:pStyle w:val="BodyText"/>
        <w:spacing w:before="1"/>
      </w:pPr>
    </w:p>
    <w:p w:rsidR="00253EF7" w:rsidRDefault="00253EF7" w:rsidP="00253EF7">
      <w:pPr>
        <w:pStyle w:val="Heading2"/>
        <w:numPr>
          <w:ilvl w:val="0"/>
          <w:numId w:val="1"/>
        </w:numPr>
        <w:tabs>
          <w:tab w:val="left" w:pos="470"/>
        </w:tabs>
        <w:spacing w:before="1"/>
        <w:ind w:hanging="359"/>
      </w:pPr>
      <w:bookmarkStart w:id="56" w:name="23._Governing_Law;_Choice_of_Law;_Severa"/>
      <w:bookmarkStart w:id="57" w:name="_bookmark31"/>
      <w:bookmarkStart w:id="58" w:name="24._Miscellaneous"/>
      <w:bookmarkStart w:id="59" w:name="_bookmark32"/>
      <w:bookmarkEnd w:id="56"/>
      <w:bookmarkEnd w:id="57"/>
      <w:bookmarkEnd w:id="58"/>
      <w:bookmarkEnd w:id="59"/>
      <w:r>
        <w:t>Miscellaneous</w:t>
      </w:r>
    </w:p>
    <w:p w:rsidR="00253EF7" w:rsidRDefault="00253EF7" w:rsidP="00253EF7">
      <w:pPr>
        <w:pStyle w:val="BodyText"/>
        <w:spacing w:before="134" w:line="249" w:lineRule="auto"/>
        <w:ind w:left="470" w:right="176"/>
        <w:jc w:val="both"/>
      </w:pPr>
      <w:r>
        <w:lastRenderedPageBreak/>
        <w:t>Subject</w:t>
      </w:r>
      <w:r>
        <w:rPr>
          <w:spacing w:val="-6"/>
        </w:rPr>
        <w:t xml:space="preserve"> </w:t>
      </w:r>
      <w:r>
        <w:t>to</w:t>
      </w:r>
      <w:r>
        <w:rPr>
          <w:spacing w:val="-7"/>
        </w:rPr>
        <w:t xml:space="preserve"> </w:t>
      </w:r>
      <w:r>
        <w:t>the</w:t>
      </w:r>
      <w:r>
        <w:rPr>
          <w:spacing w:val="-7"/>
        </w:rPr>
        <w:t xml:space="preserve"> </w:t>
      </w:r>
      <w:r>
        <w:t>terms</w:t>
      </w:r>
      <w:r>
        <w:rPr>
          <w:spacing w:val="-7"/>
        </w:rPr>
        <w:t xml:space="preserve"> </w:t>
      </w:r>
      <w:r>
        <w:t>of</w:t>
      </w:r>
      <w:r>
        <w:rPr>
          <w:spacing w:val="-6"/>
        </w:rPr>
        <w:t xml:space="preserve"> </w:t>
      </w:r>
      <w:r>
        <w:t>these Terms of Use,</w:t>
      </w:r>
      <w:r>
        <w:rPr>
          <w:spacing w:val="-6"/>
        </w:rPr>
        <w:t xml:space="preserve"> </w:t>
      </w:r>
      <w:r>
        <w:t>the</w:t>
      </w:r>
      <w:r>
        <w:rPr>
          <w:spacing w:val="-7"/>
        </w:rPr>
        <w:t xml:space="preserve"> </w:t>
      </w:r>
      <w:r>
        <w:t>Services</w:t>
      </w:r>
      <w:r>
        <w:rPr>
          <w:spacing w:val="-6"/>
        </w:rPr>
        <w:t xml:space="preserve"> </w:t>
      </w:r>
      <w:r>
        <w:t>are</w:t>
      </w:r>
      <w:r>
        <w:rPr>
          <w:spacing w:val="-7"/>
        </w:rPr>
        <w:t xml:space="preserve"> </w:t>
      </w:r>
      <w:r>
        <w:t>generally</w:t>
      </w:r>
      <w:r>
        <w:rPr>
          <w:spacing w:val="-6"/>
        </w:rPr>
        <w:t xml:space="preserve"> </w:t>
      </w:r>
      <w:r>
        <w:t>available</w:t>
      </w:r>
      <w:r>
        <w:rPr>
          <w:spacing w:val="-7"/>
        </w:rPr>
        <w:t xml:space="preserve"> </w:t>
      </w:r>
      <w:r>
        <w:t>24</w:t>
      </w:r>
      <w:r>
        <w:rPr>
          <w:spacing w:val="-5"/>
        </w:rPr>
        <w:t xml:space="preserve"> </w:t>
      </w:r>
      <w:r>
        <w:t>hours</w:t>
      </w:r>
      <w:r>
        <w:rPr>
          <w:spacing w:val="-6"/>
        </w:rPr>
        <w:t xml:space="preserve"> </w:t>
      </w:r>
      <w:r>
        <w:t>a</w:t>
      </w:r>
      <w:r>
        <w:rPr>
          <w:spacing w:val="-7"/>
        </w:rPr>
        <w:t xml:space="preserve"> </w:t>
      </w:r>
      <w:r>
        <w:rPr>
          <w:spacing w:val="-4"/>
        </w:rPr>
        <w:t>day,</w:t>
      </w:r>
      <w:r>
        <w:rPr>
          <w:spacing w:val="-6"/>
        </w:rPr>
        <w:t xml:space="preserve"> </w:t>
      </w:r>
      <w:r>
        <w:t>seven</w:t>
      </w:r>
      <w:r>
        <w:rPr>
          <w:spacing w:val="-7"/>
        </w:rPr>
        <w:t xml:space="preserve"> </w:t>
      </w:r>
      <w:r>
        <w:t>days</w:t>
      </w:r>
      <w:r>
        <w:rPr>
          <w:spacing w:val="-7"/>
        </w:rPr>
        <w:t xml:space="preserve"> </w:t>
      </w:r>
      <w:r>
        <w:t>a week</w:t>
      </w:r>
      <w:r>
        <w:rPr>
          <w:spacing w:val="-4"/>
        </w:rPr>
        <w:t xml:space="preserve"> </w:t>
      </w:r>
      <w:r>
        <w:t>with</w:t>
      </w:r>
      <w:r>
        <w:rPr>
          <w:spacing w:val="-4"/>
        </w:rPr>
        <w:t xml:space="preserve"> </w:t>
      </w:r>
      <w:r>
        <w:t>the</w:t>
      </w:r>
      <w:r>
        <w:rPr>
          <w:spacing w:val="-5"/>
        </w:rPr>
        <w:t xml:space="preserve"> </w:t>
      </w:r>
      <w:r>
        <w:t>exception</w:t>
      </w:r>
      <w:r>
        <w:rPr>
          <w:spacing w:val="-5"/>
        </w:rPr>
        <w:t xml:space="preserve"> </w:t>
      </w:r>
      <w:r>
        <w:t>of</w:t>
      </w:r>
      <w:r>
        <w:rPr>
          <w:spacing w:val="-3"/>
        </w:rPr>
        <w:t xml:space="preserve"> </w:t>
      </w:r>
      <w:r>
        <w:t>outages</w:t>
      </w:r>
      <w:r>
        <w:rPr>
          <w:spacing w:val="-4"/>
        </w:rPr>
        <w:t xml:space="preserve"> </w:t>
      </w:r>
      <w:r>
        <w:t>for</w:t>
      </w:r>
      <w:r>
        <w:rPr>
          <w:spacing w:val="-4"/>
        </w:rPr>
        <w:t xml:space="preserve"> </w:t>
      </w:r>
      <w:r>
        <w:t>maintenance</w:t>
      </w:r>
      <w:r>
        <w:rPr>
          <w:spacing w:val="-4"/>
        </w:rPr>
        <w:t xml:space="preserve"> </w:t>
      </w:r>
      <w:r>
        <w:t>and</w:t>
      </w:r>
      <w:r>
        <w:rPr>
          <w:spacing w:val="-4"/>
        </w:rPr>
        <w:t xml:space="preserve"> </w:t>
      </w:r>
      <w:r>
        <w:t>circumstances</w:t>
      </w:r>
      <w:r>
        <w:rPr>
          <w:spacing w:val="-4"/>
        </w:rPr>
        <w:t xml:space="preserve"> </w:t>
      </w:r>
      <w:r>
        <w:t>beyond</w:t>
      </w:r>
      <w:r>
        <w:rPr>
          <w:spacing w:val="-4"/>
        </w:rPr>
        <w:t xml:space="preserve"> </w:t>
      </w:r>
      <w:r>
        <w:t>our</w:t>
      </w:r>
      <w:r>
        <w:rPr>
          <w:spacing w:val="-4"/>
        </w:rPr>
        <w:t xml:space="preserve"> </w:t>
      </w:r>
      <w:r>
        <w:t>or</w:t>
      </w:r>
      <w:r>
        <w:rPr>
          <w:spacing w:val="-5"/>
        </w:rPr>
        <w:t xml:space="preserve"> </w:t>
      </w:r>
      <w:proofErr w:type="spellStart"/>
      <w:r>
        <w:rPr>
          <w:i/>
        </w:rPr>
        <w:t>Zelle</w:t>
      </w:r>
      <w:r>
        <w:t>’s</w:t>
      </w:r>
      <w:proofErr w:type="spellEnd"/>
      <w:r>
        <w:t xml:space="preserve"> </w:t>
      </w:r>
      <w:r>
        <w:rPr>
          <w:spacing w:val="-5"/>
        </w:rPr>
        <w:t xml:space="preserve"> </w:t>
      </w:r>
      <w:r>
        <w:t>control.</w:t>
      </w:r>
      <w:r>
        <w:rPr>
          <w:spacing w:val="-4"/>
        </w:rPr>
        <w:t xml:space="preserve"> </w:t>
      </w:r>
      <w:r>
        <w:t xml:space="preserve">Live customer service generally will be available Monday through </w:t>
      </w:r>
      <w:r>
        <w:rPr>
          <w:spacing w:val="-3"/>
        </w:rPr>
        <w:t xml:space="preserve">Friday, </w:t>
      </w:r>
      <w:r>
        <w:t>excluding US bank</w:t>
      </w:r>
      <w:r>
        <w:rPr>
          <w:spacing w:val="-5"/>
        </w:rPr>
        <w:t xml:space="preserve"> </w:t>
      </w:r>
      <w:r>
        <w:t>holidays.</w:t>
      </w:r>
    </w:p>
    <w:p w:rsidR="00253EF7" w:rsidRDefault="00253EF7" w:rsidP="00253EF7">
      <w:pPr>
        <w:pStyle w:val="BodyText"/>
        <w:spacing w:before="164" w:line="249" w:lineRule="auto"/>
        <w:ind w:left="470" w:right="177"/>
        <w:jc w:val="both"/>
      </w:pPr>
      <w:proofErr w:type="spellStart"/>
      <w:r>
        <w:t>Zelle</w:t>
      </w:r>
      <w:proofErr w:type="spellEnd"/>
      <w:r>
        <w:t xml:space="preserve"> and the </w:t>
      </w:r>
      <w:proofErr w:type="spellStart"/>
      <w:r>
        <w:t>Zelle</w:t>
      </w:r>
      <w:proofErr w:type="spellEnd"/>
      <w:r>
        <w:t xml:space="preserve"> related marks are wholly owned by Early Warning Services, LLC and are used herein under license.</w:t>
      </w:r>
    </w:p>
    <w:p w:rsidR="00253EF7" w:rsidRDefault="00253EF7" w:rsidP="00253EF7">
      <w:pPr>
        <w:spacing w:before="161"/>
        <w:ind w:left="470"/>
        <w:jc w:val="both"/>
        <w:rPr>
          <w:sz w:val="20"/>
        </w:rPr>
      </w:pPr>
    </w:p>
    <w:p w:rsidR="00570DC5" w:rsidRDefault="00436569"/>
    <w:sectPr w:rsidR="00570DC5" w:rsidSect="00623CE8">
      <w:headerReference w:type="even" r:id="rId14"/>
      <w:pgSz w:w="12240" w:h="15840"/>
      <w:pgMar w:top="1152" w:right="907" w:bottom="1080" w:left="1325" w:header="533" w:footer="6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F2" w:rsidRDefault="00985479">
      <w:r>
        <w:separator/>
      </w:r>
    </w:p>
  </w:endnote>
  <w:endnote w:type="continuationSeparator" w:id="0">
    <w:p w:rsidR="00A042F2" w:rsidRDefault="009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F2" w:rsidRDefault="00985479">
      <w:r>
        <w:separator/>
      </w:r>
    </w:p>
  </w:footnote>
  <w:footnote w:type="continuationSeparator" w:id="0">
    <w:p w:rsidR="00A042F2" w:rsidRDefault="00985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9C" w:rsidRDefault="00267098">
    <w:pPr>
      <w:pStyle w:val="BodyText"/>
      <w:spacing w:line="14" w:lineRule="auto"/>
    </w:pPr>
    <w:r>
      <w:rPr>
        <w:noProof/>
        <w:lang w:bidi="ar-SA"/>
      </w:rPr>
      <mc:AlternateContent>
        <mc:Choice Requires="wps">
          <w:drawing>
            <wp:anchor distT="0" distB="0" distL="114300" distR="114300" simplePos="0" relativeHeight="251652096" behindDoc="1" locked="0" layoutInCell="1" allowOverlap="1" wp14:anchorId="3070ECEF" wp14:editId="773E6709">
              <wp:simplePos x="0" y="0"/>
              <wp:positionH relativeFrom="page">
                <wp:posOffset>900544</wp:posOffset>
              </wp:positionH>
              <wp:positionV relativeFrom="page">
                <wp:posOffset>325582</wp:posOffset>
              </wp:positionV>
              <wp:extent cx="2563091" cy="143510"/>
              <wp:effectExtent l="0" t="0" r="8890" b="889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091"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09C" w:rsidRDefault="00267098">
                          <w:pPr>
                            <w:spacing w:before="13"/>
                            <w:ind w:left="20"/>
                            <w:rPr>
                              <w:i/>
                              <w:sz w:val="14"/>
                            </w:rPr>
                          </w:pPr>
                          <w:proofErr w:type="spellStart"/>
                          <w:r>
                            <w:rPr>
                              <w:i/>
                              <w:sz w:val="14"/>
                            </w:rPr>
                            <w:t>Zelle</w:t>
                          </w:r>
                          <w:proofErr w:type="spellEnd"/>
                          <w:r>
                            <w:rPr>
                              <w:i/>
                              <w:sz w:val="14"/>
                            </w:rPr>
                            <w:t xml:space="preserve"> Network</w:t>
                          </w:r>
                          <w:r>
                            <w:rPr>
                              <w:position w:val="6"/>
                              <w:sz w:val="11"/>
                            </w:rPr>
                            <w:t xml:space="preserve">® </w:t>
                          </w:r>
                          <w:r>
                            <w:rPr>
                              <w:i/>
                              <w:sz w:val="14"/>
                            </w:rPr>
                            <w:t>Standard Terms Implementation Document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0.9pt;margin-top:25.65pt;width:201.8pt;height:1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" filled="f" stroked="f">
              <v:textbox inset="0,0,0,0">
                <w:txbxContent>
                  <w:p w:rsidR="00C0709C" w:rsidRDefault="00267098">
                    <w:pPr>
                      <w:spacing w:before="13"/>
                      <w:ind w:left="20"/>
                      <w:rPr>
                        <w:i/>
                        <w:sz w:val="14"/>
                      </w:rPr>
                    </w:pPr>
                    <w:proofErr w:type="spellStart"/>
                    <w:r>
                      <w:rPr>
                        <w:i/>
                        <w:sz w:val="14"/>
                      </w:rPr>
                      <w:t>Zelle</w:t>
                    </w:r>
                    <w:proofErr w:type="spellEnd"/>
                    <w:r>
                      <w:rPr>
                        <w:i/>
                        <w:sz w:val="14"/>
                      </w:rPr>
                      <w:t xml:space="preserve"> Network</w:t>
                    </w:r>
                    <w:r>
                      <w:rPr>
                        <w:position w:val="6"/>
                        <w:sz w:val="11"/>
                      </w:rPr>
                      <w:t xml:space="preserve">® </w:t>
                    </w:r>
                    <w:r>
                      <w:rPr>
                        <w:i/>
                        <w:sz w:val="14"/>
                      </w:rPr>
                      <w:t>Standard Terms Implementation Document</w:t>
                    </w:r>
                  </w:p>
                </w:txbxContent>
              </v:textbox>
              <w10:wrap anchorx="page" anchory="page"/>
            </v:shape>
          </w:pict>
        </mc:Fallback>
      </mc:AlternateContent>
    </w:r>
    <w:r>
      <w:rPr>
        <w:noProof/>
        <w:lang w:bidi="ar-SA"/>
      </w:rPr>
      <mc:AlternateContent>
        <mc:Choice Requires="wpg">
          <w:drawing>
            <wp:anchor distT="0" distB="0" distL="114300" distR="114300" simplePos="0" relativeHeight="251650048" behindDoc="1" locked="0" layoutInCell="1" allowOverlap="1" wp14:anchorId="3003B8C9" wp14:editId="19D4BBE2">
              <wp:simplePos x="0" y="0"/>
              <wp:positionH relativeFrom="page">
                <wp:posOffset>913765</wp:posOffset>
              </wp:positionH>
              <wp:positionV relativeFrom="page">
                <wp:posOffset>693420</wp:posOffset>
              </wp:positionV>
              <wp:extent cx="6170930" cy="6350"/>
              <wp:effectExtent l="8890" t="7620" r="11430" b="5080"/>
              <wp:wrapNone/>
              <wp:docPr id="11" name="Group 6"/>
              <wp:cNvGraphicFramePr/>
              <a:graphic xmlns:a="http://schemas.openxmlformats.org/drawingml/2006/main">
                <a:graphicData uri="http://schemas.microsoft.com/office/word/2010/wordprocessingGroup">
                  <wpg:wgp>
                    <wpg:cNvGrpSpPr/>
                    <wpg:grpSpPr>
                      <a:xfrm>
                        <a:off x="0" y="0"/>
                        <a:ext cx="6170930" cy="6350"/>
                        <a:chOff x="1439" y="1092"/>
                        <a:chExt cx="9718" cy="10"/>
                      </a:xfrm>
                    </wpg:grpSpPr>
                    <wps:wsp>
                      <wps:cNvPr id="12" name="Rectangle 8"/>
                      <wps:cNvSpPr>
                        <a:spLocks noChangeArrowheads="1"/>
                      </wps:cNvSpPr>
                      <wps:spPr bwMode="auto">
                        <a:xfrm>
                          <a:off x="1438" y="1092"/>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13" name="Line 7"/>
                      <wps:cNvCnPr>
                        <a:cxnSpLocks noChangeShapeType="1"/>
                      </wps:cNvCnPr>
                      <wps:spPr bwMode="auto">
                        <a:xfrm>
                          <a:off x="1444" y="1097"/>
                          <a:ext cx="97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1.95pt;margin-top:54.6pt;width:485.9pt;height:.5pt;z-index:-251657216;mso-position-horizontal-relative:page;mso-position-vertical-relative:page" coordorigin="1439,1092" coordsize="9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">
              <v:rect id="Rectangle 8" o:spid="_x0000_s1027" style="position:absolute;left:1438;top:1092;width: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7" o:spid="_x0000_s1028" style="position:absolute;visibility:visible;mso-wrap-style:square" from="1444,1097" to="11156,1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2E72"/>
    <w:multiLevelType w:val="hybridMultilevel"/>
    <w:tmpl w:val="FAF65B26"/>
    <w:lvl w:ilvl="0" w:tplc="64CC402C">
      <w:start w:val="1"/>
      <w:numFmt w:val="decimal"/>
      <w:lvlText w:val="%1."/>
      <w:lvlJc w:val="left"/>
      <w:pPr>
        <w:ind w:left="1051" w:hanging="222"/>
      </w:pPr>
      <w:rPr>
        <w:rFonts w:ascii="Arial" w:eastAsia="Arial" w:hAnsi="Arial" w:cs="Arial" w:hint="default"/>
        <w:spacing w:val="-1"/>
        <w:w w:val="99"/>
        <w:sz w:val="20"/>
        <w:szCs w:val="20"/>
        <w:lang w:val="en-US" w:eastAsia="en-US" w:bidi="en-US"/>
      </w:rPr>
    </w:lvl>
    <w:lvl w:ilvl="1" w:tplc="60FAB2A4">
      <w:numFmt w:val="bullet"/>
      <w:lvlText w:val="•"/>
      <w:lvlJc w:val="left"/>
      <w:pPr>
        <w:ind w:left="1956" w:hanging="222"/>
      </w:pPr>
      <w:rPr>
        <w:rFonts w:hint="default"/>
        <w:lang w:val="en-US" w:eastAsia="en-US" w:bidi="en-US"/>
      </w:rPr>
    </w:lvl>
    <w:lvl w:ilvl="2" w:tplc="C674CAEE">
      <w:numFmt w:val="bullet"/>
      <w:lvlText w:val="•"/>
      <w:lvlJc w:val="left"/>
      <w:pPr>
        <w:ind w:left="2852" w:hanging="222"/>
      </w:pPr>
      <w:rPr>
        <w:rFonts w:hint="default"/>
        <w:lang w:val="en-US" w:eastAsia="en-US" w:bidi="en-US"/>
      </w:rPr>
    </w:lvl>
    <w:lvl w:ilvl="3" w:tplc="90FC8E86">
      <w:numFmt w:val="bullet"/>
      <w:lvlText w:val="•"/>
      <w:lvlJc w:val="left"/>
      <w:pPr>
        <w:ind w:left="3748" w:hanging="222"/>
      </w:pPr>
      <w:rPr>
        <w:rFonts w:hint="default"/>
        <w:lang w:val="en-US" w:eastAsia="en-US" w:bidi="en-US"/>
      </w:rPr>
    </w:lvl>
    <w:lvl w:ilvl="4" w:tplc="38CEBA42">
      <w:numFmt w:val="bullet"/>
      <w:lvlText w:val="•"/>
      <w:lvlJc w:val="left"/>
      <w:pPr>
        <w:ind w:left="4644" w:hanging="222"/>
      </w:pPr>
      <w:rPr>
        <w:rFonts w:hint="default"/>
        <w:lang w:val="en-US" w:eastAsia="en-US" w:bidi="en-US"/>
      </w:rPr>
    </w:lvl>
    <w:lvl w:ilvl="5" w:tplc="1C06686A">
      <w:numFmt w:val="bullet"/>
      <w:lvlText w:val="•"/>
      <w:lvlJc w:val="left"/>
      <w:pPr>
        <w:ind w:left="5540" w:hanging="222"/>
      </w:pPr>
      <w:rPr>
        <w:rFonts w:hint="default"/>
        <w:lang w:val="en-US" w:eastAsia="en-US" w:bidi="en-US"/>
      </w:rPr>
    </w:lvl>
    <w:lvl w:ilvl="6" w:tplc="3ED26BFE">
      <w:numFmt w:val="bullet"/>
      <w:lvlText w:val="•"/>
      <w:lvlJc w:val="left"/>
      <w:pPr>
        <w:ind w:left="6436" w:hanging="222"/>
      </w:pPr>
      <w:rPr>
        <w:rFonts w:hint="default"/>
        <w:lang w:val="en-US" w:eastAsia="en-US" w:bidi="en-US"/>
      </w:rPr>
    </w:lvl>
    <w:lvl w:ilvl="7" w:tplc="48A09E20">
      <w:numFmt w:val="bullet"/>
      <w:lvlText w:val="•"/>
      <w:lvlJc w:val="left"/>
      <w:pPr>
        <w:ind w:left="7332" w:hanging="222"/>
      </w:pPr>
      <w:rPr>
        <w:rFonts w:hint="default"/>
        <w:lang w:val="en-US" w:eastAsia="en-US" w:bidi="en-US"/>
      </w:rPr>
    </w:lvl>
    <w:lvl w:ilvl="8" w:tplc="B27CD148">
      <w:numFmt w:val="bullet"/>
      <w:lvlText w:val="•"/>
      <w:lvlJc w:val="left"/>
      <w:pPr>
        <w:ind w:left="8228" w:hanging="222"/>
      </w:pPr>
      <w:rPr>
        <w:rFonts w:hint="default"/>
        <w:lang w:val="en-US" w:eastAsia="en-US" w:bidi="en-US"/>
      </w:rPr>
    </w:lvl>
  </w:abstractNum>
  <w:abstractNum w:abstractNumId="1">
    <w:nsid w:val="3A4F3B55"/>
    <w:multiLevelType w:val="hybridMultilevel"/>
    <w:tmpl w:val="EE9A1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6396A"/>
    <w:multiLevelType w:val="hybridMultilevel"/>
    <w:tmpl w:val="96420312"/>
    <w:lvl w:ilvl="0" w:tplc="DCDED6D8">
      <w:start w:val="1"/>
      <w:numFmt w:val="decimal"/>
      <w:lvlText w:val="%1."/>
      <w:lvlJc w:val="left"/>
      <w:pPr>
        <w:ind w:left="469" w:hanging="360"/>
      </w:pPr>
      <w:rPr>
        <w:rFonts w:ascii="Arial" w:eastAsia="Arial" w:hAnsi="Arial" w:cs="Arial" w:hint="default"/>
        <w:b/>
        <w:bCs/>
        <w:spacing w:val="-1"/>
        <w:w w:val="100"/>
        <w:sz w:val="24"/>
        <w:szCs w:val="24"/>
        <w:lang w:val="en-US" w:eastAsia="en-US" w:bidi="en-US"/>
      </w:rPr>
    </w:lvl>
    <w:lvl w:ilvl="1" w:tplc="AA865D9E">
      <w:start w:val="1"/>
      <w:numFmt w:val="lowerLetter"/>
      <w:lvlText w:val="%2."/>
      <w:lvlJc w:val="left"/>
      <w:pPr>
        <w:ind w:left="1190" w:hanging="360"/>
      </w:pPr>
      <w:rPr>
        <w:rFonts w:ascii="Arial" w:eastAsia="Arial" w:hAnsi="Arial" w:cs="Arial" w:hint="default"/>
        <w:w w:val="99"/>
        <w:sz w:val="20"/>
        <w:szCs w:val="20"/>
        <w:lang w:val="en-US" w:eastAsia="en-US" w:bidi="en-US"/>
      </w:rPr>
    </w:lvl>
    <w:lvl w:ilvl="2" w:tplc="FC3A0872">
      <w:start w:val="1"/>
      <w:numFmt w:val="lowerRoman"/>
      <w:lvlText w:val="%3."/>
      <w:lvlJc w:val="left"/>
      <w:pPr>
        <w:ind w:left="1550" w:hanging="360"/>
      </w:pPr>
      <w:rPr>
        <w:rFonts w:ascii="Arial" w:eastAsia="Arial" w:hAnsi="Arial" w:cs="Arial" w:hint="default"/>
        <w:spacing w:val="-2"/>
        <w:w w:val="99"/>
        <w:sz w:val="20"/>
        <w:szCs w:val="20"/>
        <w:lang w:val="en-US" w:eastAsia="en-US" w:bidi="en-US"/>
      </w:rPr>
    </w:lvl>
    <w:lvl w:ilvl="3" w:tplc="3B022004">
      <w:numFmt w:val="bullet"/>
      <w:lvlText w:val="•"/>
      <w:lvlJc w:val="left"/>
      <w:pPr>
        <w:ind w:left="2617" w:hanging="360"/>
      </w:pPr>
      <w:rPr>
        <w:rFonts w:hint="default"/>
        <w:lang w:val="en-US" w:eastAsia="en-US" w:bidi="en-US"/>
      </w:rPr>
    </w:lvl>
    <w:lvl w:ilvl="4" w:tplc="9D240DE4">
      <w:numFmt w:val="bullet"/>
      <w:lvlText w:val="•"/>
      <w:lvlJc w:val="left"/>
      <w:pPr>
        <w:ind w:left="3675" w:hanging="360"/>
      </w:pPr>
      <w:rPr>
        <w:rFonts w:hint="default"/>
        <w:lang w:val="en-US" w:eastAsia="en-US" w:bidi="en-US"/>
      </w:rPr>
    </w:lvl>
    <w:lvl w:ilvl="5" w:tplc="6AA496D2">
      <w:numFmt w:val="bullet"/>
      <w:lvlText w:val="•"/>
      <w:lvlJc w:val="left"/>
      <w:pPr>
        <w:ind w:left="4732" w:hanging="360"/>
      </w:pPr>
      <w:rPr>
        <w:rFonts w:hint="default"/>
        <w:lang w:val="en-US" w:eastAsia="en-US" w:bidi="en-US"/>
      </w:rPr>
    </w:lvl>
    <w:lvl w:ilvl="6" w:tplc="98EE5F62">
      <w:numFmt w:val="bullet"/>
      <w:lvlText w:val="•"/>
      <w:lvlJc w:val="left"/>
      <w:pPr>
        <w:ind w:left="5790" w:hanging="360"/>
      </w:pPr>
      <w:rPr>
        <w:rFonts w:hint="default"/>
        <w:lang w:val="en-US" w:eastAsia="en-US" w:bidi="en-US"/>
      </w:rPr>
    </w:lvl>
    <w:lvl w:ilvl="7" w:tplc="C9E03836">
      <w:numFmt w:val="bullet"/>
      <w:lvlText w:val="•"/>
      <w:lvlJc w:val="left"/>
      <w:pPr>
        <w:ind w:left="6847" w:hanging="360"/>
      </w:pPr>
      <w:rPr>
        <w:rFonts w:hint="default"/>
        <w:lang w:val="en-US" w:eastAsia="en-US" w:bidi="en-US"/>
      </w:rPr>
    </w:lvl>
    <w:lvl w:ilvl="8" w:tplc="CCCE87DC">
      <w:numFmt w:val="bullet"/>
      <w:lvlText w:val="•"/>
      <w:lvlJc w:val="left"/>
      <w:pPr>
        <w:ind w:left="7905"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F7"/>
    <w:rsid w:val="000E5020"/>
    <w:rsid w:val="00253EF7"/>
    <w:rsid w:val="00267098"/>
    <w:rsid w:val="002C0250"/>
    <w:rsid w:val="00436569"/>
    <w:rsid w:val="00500EB2"/>
    <w:rsid w:val="008B215A"/>
    <w:rsid w:val="00985479"/>
    <w:rsid w:val="00A042F2"/>
    <w:rsid w:val="00A74CF2"/>
    <w:rsid w:val="00AB3D75"/>
    <w:rsid w:val="00DC191C"/>
    <w:rsid w:val="00F5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3EF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253EF7"/>
    <w:pPr>
      <w:ind w:left="111"/>
      <w:outlineLvl w:val="0"/>
    </w:pPr>
    <w:rPr>
      <w:b/>
      <w:bCs/>
      <w:sz w:val="32"/>
      <w:szCs w:val="32"/>
    </w:rPr>
  </w:style>
  <w:style w:type="paragraph" w:styleId="Heading2">
    <w:name w:val="heading 2"/>
    <w:basedOn w:val="Normal"/>
    <w:link w:val="Heading2Char"/>
    <w:uiPriority w:val="1"/>
    <w:qFormat/>
    <w:rsid w:val="00253EF7"/>
    <w:pPr>
      <w:ind w:left="469" w:hanging="359"/>
      <w:outlineLvl w:val="1"/>
    </w:pPr>
    <w:rPr>
      <w:b/>
      <w:bCs/>
      <w:sz w:val="24"/>
      <w:szCs w:val="24"/>
    </w:rPr>
  </w:style>
  <w:style w:type="paragraph" w:styleId="Heading3">
    <w:name w:val="heading 3"/>
    <w:basedOn w:val="Normal"/>
    <w:link w:val="Heading3Char"/>
    <w:uiPriority w:val="1"/>
    <w:qFormat/>
    <w:rsid w:val="00253EF7"/>
    <w:pPr>
      <w:spacing w:before="619"/>
      <w:ind w:left="117"/>
      <w:outlineLvl w:val="2"/>
    </w:pPr>
    <w:rPr>
      <w:sz w:val="24"/>
      <w:szCs w:val="24"/>
    </w:rPr>
  </w:style>
  <w:style w:type="paragraph" w:styleId="Heading4">
    <w:name w:val="heading 4"/>
    <w:basedOn w:val="Normal"/>
    <w:link w:val="Heading4Char"/>
    <w:uiPriority w:val="1"/>
    <w:qFormat/>
    <w:rsid w:val="00253EF7"/>
    <w:pPr>
      <w:spacing w:before="84"/>
      <w:ind w:left="2667"/>
      <w:outlineLvl w:val="3"/>
    </w:pPr>
    <w:rPr>
      <w:sz w:val="21"/>
      <w:szCs w:val="21"/>
    </w:rPr>
  </w:style>
  <w:style w:type="paragraph" w:styleId="Heading5">
    <w:name w:val="heading 5"/>
    <w:basedOn w:val="Normal"/>
    <w:link w:val="Heading5Char"/>
    <w:uiPriority w:val="1"/>
    <w:qFormat/>
    <w:rsid w:val="00253EF7"/>
    <w:pPr>
      <w:spacing w:before="93"/>
      <w:ind w:left="11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3EF7"/>
    <w:rPr>
      <w:rFonts w:ascii="Arial" w:eastAsia="Arial" w:hAnsi="Arial" w:cs="Arial"/>
      <w:b/>
      <w:bCs/>
      <w:sz w:val="32"/>
      <w:szCs w:val="32"/>
      <w:lang w:bidi="en-US"/>
    </w:rPr>
  </w:style>
  <w:style w:type="character" w:customStyle="1" w:styleId="Heading2Char">
    <w:name w:val="Heading 2 Char"/>
    <w:basedOn w:val="DefaultParagraphFont"/>
    <w:link w:val="Heading2"/>
    <w:uiPriority w:val="1"/>
    <w:rsid w:val="00253EF7"/>
    <w:rPr>
      <w:rFonts w:ascii="Arial" w:eastAsia="Arial" w:hAnsi="Arial" w:cs="Arial"/>
      <w:b/>
      <w:bCs/>
      <w:sz w:val="24"/>
      <w:szCs w:val="24"/>
      <w:lang w:bidi="en-US"/>
    </w:rPr>
  </w:style>
  <w:style w:type="character" w:customStyle="1" w:styleId="Heading3Char">
    <w:name w:val="Heading 3 Char"/>
    <w:basedOn w:val="DefaultParagraphFont"/>
    <w:link w:val="Heading3"/>
    <w:uiPriority w:val="1"/>
    <w:rsid w:val="00253EF7"/>
    <w:rPr>
      <w:rFonts w:ascii="Arial" w:eastAsia="Arial" w:hAnsi="Arial" w:cs="Arial"/>
      <w:sz w:val="24"/>
      <w:szCs w:val="24"/>
      <w:lang w:bidi="en-US"/>
    </w:rPr>
  </w:style>
  <w:style w:type="character" w:customStyle="1" w:styleId="Heading4Char">
    <w:name w:val="Heading 4 Char"/>
    <w:basedOn w:val="DefaultParagraphFont"/>
    <w:link w:val="Heading4"/>
    <w:uiPriority w:val="1"/>
    <w:rsid w:val="00253EF7"/>
    <w:rPr>
      <w:rFonts w:ascii="Arial" w:eastAsia="Arial" w:hAnsi="Arial" w:cs="Arial"/>
      <w:sz w:val="21"/>
      <w:szCs w:val="21"/>
      <w:lang w:bidi="en-US"/>
    </w:rPr>
  </w:style>
  <w:style w:type="character" w:customStyle="1" w:styleId="Heading5Char">
    <w:name w:val="Heading 5 Char"/>
    <w:basedOn w:val="DefaultParagraphFont"/>
    <w:link w:val="Heading5"/>
    <w:uiPriority w:val="1"/>
    <w:rsid w:val="00253EF7"/>
    <w:rPr>
      <w:rFonts w:ascii="Arial" w:eastAsia="Arial" w:hAnsi="Arial" w:cs="Arial"/>
      <w:b/>
      <w:bCs/>
      <w:sz w:val="20"/>
      <w:szCs w:val="20"/>
      <w:lang w:bidi="en-US"/>
    </w:rPr>
  </w:style>
  <w:style w:type="paragraph" w:styleId="TOC1">
    <w:name w:val="toc 1"/>
    <w:basedOn w:val="Normal"/>
    <w:uiPriority w:val="1"/>
    <w:qFormat/>
    <w:rsid w:val="00253EF7"/>
    <w:pPr>
      <w:spacing w:before="92"/>
      <w:ind w:left="355"/>
    </w:pPr>
    <w:rPr>
      <w:sz w:val="24"/>
      <w:szCs w:val="24"/>
    </w:rPr>
  </w:style>
  <w:style w:type="paragraph" w:styleId="TOC2">
    <w:name w:val="toc 2"/>
    <w:basedOn w:val="Normal"/>
    <w:uiPriority w:val="1"/>
    <w:qFormat/>
    <w:rsid w:val="00253EF7"/>
    <w:pPr>
      <w:spacing w:before="70"/>
      <w:ind w:left="1161" w:hanging="331"/>
    </w:pPr>
    <w:rPr>
      <w:sz w:val="20"/>
      <w:szCs w:val="20"/>
    </w:rPr>
  </w:style>
  <w:style w:type="paragraph" w:styleId="BodyText">
    <w:name w:val="Body Text"/>
    <w:basedOn w:val="Normal"/>
    <w:link w:val="BodyTextChar"/>
    <w:uiPriority w:val="1"/>
    <w:qFormat/>
    <w:rsid w:val="00253EF7"/>
    <w:rPr>
      <w:sz w:val="20"/>
      <w:szCs w:val="20"/>
    </w:rPr>
  </w:style>
  <w:style w:type="character" w:customStyle="1" w:styleId="BodyTextChar">
    <w:name w:val="Body Text Char"/>
    <w:basedOn w:val="DefaultParagraphFont"/>
    <w:link w:val="BodyText"/>
    <w:uiPriority w:val="1"/>
    <w:rsid w:val="00253EF7"/>
    <w:rPr>
      <w:rFonts w:ascii="Arial" w:eastAsia="Arial" w:hAnsi="Arial" w:cs="Arial"/>
      <w:sz w:val="20"/>
      <w:szCs w:val="20"/>
      <w:lang w:bidi="en-US"/>
    </w:rPr>
  </w:style>
  <w:style w:type="paragraph" w:styleId="ListParagraph">
    <w:name w:val="List Paragraph"/>
    <w:basedOn w:val="Normal"/>
    <w:uiPriority w:val="1"/>
    <w:qFormat/>
    <w:rsid w:val="00253EF7"/>
    <w:pPr>
      <w:spacing w:before="70"/>
      <w:ind w:left="469" w:hanging="359"/>
    </w:pPr>
  </w:style>
  <w:style w:type="paragraph" w:customStyle="1" w:styleId="TableParagraph">
    <w:name w:val="Table Paragraph"/>
    <w:basedOn w:val="Normal"/>
    <w:uiPriority w:val="1"/>
    <w:qFormat/>
    <w:rsid w:val="00253EF7"/>
    <w:pPr>
      <w:spacing w:before="36"/>
      <w:ind w:left="50"/>
    </w:pPr>
  </w:style>
  <w:style w:type="paragraph" w:styleId="Header">
    <w:name w:val="header"/>
    <w:basedOn w:val="Normal"/>
    <w:link w:val="HeaderChar"/>
    <w:uiPriority w:val="99"/>
    <w:unhideWhenUsed/>
    <w:rsid w:val="00253EF7"/>
    <w:pPr>
      <w:tabs>
        <w:tab w:val="center" w:pos="4680"/>
        <w:tab w:val="right" w:pos="9360"/>
      </w:tabs>
    </w:pPr>
  </w:style>
  <w:style w:type="character" w:customStyle="1" w:styleId="HeaderChar">
    <w:name w:val="Header Char"/>
    <w:basedOn w:val="DefaultParagraphFont"/>
    <w:link w:val="Header"/>
    <w:uiPriority w:val="99"/>
    <w:rsid w:val="00253EF7"/>
    <w:rPr>
      <w:rFonts w:ascii="Arial" w:eastAsia="Arial" w:hAnsi="Arial" w:cs="Arial"/>
      <w:lang w:bidi="en-US"/>
    </w:rPr>
  </w:style>
  <w:style w:type="paragraph" w:styleId="Footer">
    <w:name w:val="footer"/>
    <w:basedOn w:val="Normal"/>
    <w:link w:val="FooterChar"/>
    <w:uiPriority w:val="99"/>
    <w:unhideWhenUsed/>
    <w:rsid w:val="00253EF7"/>
    <w:pPr>
      <w:tabs>
        <w:tab w:val="center" w:pos="4680"/>
        <w:tab w:val="right" w:pos="9360"/>
      </w:tabs>
    </w:pPr>
  </w:style>
  <w:style w:type="character" w:customStyle="1" w:styleId="FooterChar">
    <w:name w:val="Footer Char"/>
    <w:basedOn w:val="DefaultParagraphFont"/>
    <w:link w:val="Footer"/>
    <w:uiPriority w:val="99"/>
    <w:rsid w:val="00253EF7"/>
    <w:rPr>
      <w:rFonts w:ascii="Arial" w:eastAsia="Arial" w:hAnsi="Arial" w:cs="Arial"/>
      <w:lang w:bidi="en-US"/>
    </w:rPr>
  </w:style>
  <w:style w:type="paragraph" w:styleId="BalloonText">
    <w:name w:val="Balloon Text"/>
    <w:basedOn w:val="Normal"/>
    <w:link w:val="BalloonTextChar"/>
    <w:uiPriority w:val="99"/>
    <w:semiHidden/>
    <w:unhideWhenUsed/>
    <w:rsid w:val="00253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F7"/>
    <w:rPr>
      <w:rFonts w:ascii="Segoe UI" w:eastAsia="Arial" w:hAnsi="Segoe UI" w:cs="Segoe UI"/>
      <w:sz w:val="18"/>
      <w:szCs w:val="18"/>
      <w:lang w:bidi="en-US"/>
    </w:rPr>
  </w:style>
  <w:style w:type="character" w:styleId="Hyperlink">
    <w:name w:val="Hyperlink"/>
    <w:basedOn w:val="DefaultParagraphFont"/>
    <w:uiPriority w:val="99"/>
    <w:unhideWhenUsed/>
    <w:rsid w:val="00253EF7"/>
    <w:rPr>
      <w:color w:val="0000FF"/>
      <w:u w:val="single"/>
    </w:rPr>
  </w:style>
  <w:style w:type="character" w:styleId="CommentReference">
    <w:name w:val="annotation reference"/>
    <w:basedOn w:val="DefaultParagraphFont"/>
    <w:uiPriority w:val="99"/>
    <w:semiHidden/>
    <w:unhideWhenUsed/>
    <w:rsid w:val="00253EF7"/>
  </w:style>
  <w:style w:type="paragraph" w:styleId="CommentText">
    <w:name w:val="annotation text"/>
    <w:basedOn w:val="Normal"/>
    <w:link w:val="CommentTextChar"/>
    <w:uiPriority w:val="99"/>
    <w:semiHidden/>
    <w:unhideWhenUsed/>
    <w:rsid w:val="00253EF7"/>
    <w:rPr>
      <w:sz w:val="20"/>
      <w:szCs w:val="20"/>
    </w:rPr>
  </w:style>
  <w:style w:type="character" w:customStyle="1" w:styleId="CommentTextChar">
    <w:name w:val="Comment Text Char"/>
    <w:basedOn w:val="DefaultParagraphFont"/>
    <w:link w:val="CommentText"/>
    <w:uiPriority w:val="99"/>
    <w:semiHidden/>
    <w:rsid w:val="00253E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53EF7"/>
    <w:rPr>
      <w:b/>
      <w:bCs/>
    </w:rPr>
  </w:style>
  <w:style w:type="character" w:customStyle="1" w:styleId="CommentSubjectChar">
    <w:name w:val="Comment Subject Char"/>
    <w:basedOn w:val="CommentTextChar"/>
    <w:link w:val="CommentSubject"/>
    <w:uiPriority w:val="99"/>
    <w:semiHidden/>
    <w:rsid w:val="00253EF7"/>
    <w:rPr>
      <w:rFonts w:ascii="Arial" w:eastAsia="Arial" w:hAnsi="Arial" w:cs="Arial"/>
      <w:b/>
      <w:bCs/>
      <w:sz w:val="20"/>
      <w:szCs w:val="20"/>
      <w:lang w:bidi="en-US"/>
    </w:rPr>
  </w:style>
  <w:style w:type="character" w:styleId="Emphasis">
    <w:name w:val="Emphasis"/>
    <w:basedOn w:val="DefaultParagraphFont"/>
    <w:uiPriority w:val="20"/>
    <w:qFormat/>
    <w:rsid w:val="00253E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3EF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253EF7"/>
    <w:pPr>
      <w:ind w:left="111"/>
      <w:outlineLvl w:val="0"/>
    </w:pPr>
    <w:rPr>
      <w:b/>
      <w:bCs/>
      <w:sz w:val="32"/>
      <w:szCs w:val="32"/>
    </w:rPr>
  </w:style>
  <w:style w:type="paragraph" w:styleId="Heading2">
    <w:name w:val="heading 2"/>
    <w:basedOn w:val="Normal"/>
    <w:link w:val="Heading2Char"/>
    <w:uiPriority w:val="1"/>
    <w:qFormat/>
    <w:rsid w:val="00253EF7"/>
    <w:pPr>
      <w:ind w:left="469" w:hanging="359"/>
      <w:outlineLvl w:val="1"/>
    </w:pPr>
    <w:rPr>
      <w:b/>
      <w:bCs/>
      <w:sz w:val="24"/>
      <w:szCs w:val="24"/>
    </w:rPr>
  </w:style>
  <w:style w:type="paragraph" w:styleId="Heading3">
    <w:name w:val="heading 3"/>
    <w:basedOn w:val="Normal"/>
    <w:link w:val="Heading3Char"/>
    <w:uiPriority w:val="1"/>
    <w:qFormat/>
    <w:rsid w:val="00253EF7"/>
    <w:pPr>
      <w:spacing w:before="619"/>
      <w:ind w:left="117"/>
      <w:outlineLvl w:val="2"/>
    </w:pPr>
    <w:rPr>
      <w:sz w:val="24"/>
      <w:szCs w:val="24"/>
    </w:rPr>
  </w:style>
  <w:style w:type="paragraph" w:styleId="Heading4">
    <w:name w:val="heading 4"/>
    <w:basedOn w:val="Normal"/>
    <w:link w:val="Heading4Char"/>
    <w:uiPriority w:val="1"/>
    <w:qFormat/>
    <w:rsid w:val="00253EF7"/>
    <w:pPr>
      <w:spacing w:before="84"/>
      <w:ind w:left="2667"/>
      <w:outlineLvl w:val="3"/>
    </w:pPr>
    <w:rPr>
      <w:sz w:val="21"/>
      <w:szCs w:val="21"/>
    </w:rPr>
  </w:style>
  <w:style w:type="paragraph" w:styleId="Heading5">
    <w:name w:val="heading 5"/>
    <w:basedOn w:val="Normal"/>
    <w:link w:val="Heading5Char"/>
    <w:uiPriority w:val="1"/>
    <w:qFormat/>
    <w:rsid w:val="00253EF7"/>
    <w:pPr>
      <w:spacing w:before="93"/>
      <w:ind w:left="11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3EF7"/>
    <w:rPr>
      <w:rFonts w:ascii="Arial" w:eastAsia="Arial" w:hAnsi="Arial" w:cs="Arial"/>
      <w:b/>
      <w:bCs/>
      <w:sz w:val="32"/>
      <w:szCs w:val="32"/>
      <w:lang w:bidi="en-US"/>
    </w:rPr>
  </w:style>
  <w:style w:type="character" w:customStyle="1" w:styleId="Heading2Char">
    <w:name w:val="Heading 2 Char"/>
    <w:basedOn w:val="DefaultParagraphFont"/>
    <w:link w:val="Heading2"/>
    <w:uiPriority w:val="1"/>
    <w:rsid w:val="00253EF7"/>
    <w:rPr>
      <w:rFonts w:ascii="Arial" w:eastAsia="Arial" w:hAnsi="Arial" w:cs="Arial"/>
      <w:b/>
      <w:bCs/>
      <w:sz w:val="24"/>
      <w:szCs w:val="24"/>
      <w:lang w:bidi="en-US"/>
    </w:rPr>
  </w:style>
  <w:style w:type="character" w:customStyle="1" w:styleId="Heading3Char">
    <w:name w:val="Heading 3 Char"/>
    <w:basedOn w:val="DefaultParagraphFont"/>
    <w:link w:val="Heading3"/>
    <w:uiPriority w:val="1"/>
    <w:rsid w:val="00253EF7"/>
    <w:rPr>
      <w:rFonts w:ascii="Arial" w:eastAsia="Arial" w:hAnsi="Arial" w:cs="Arial"/>
      <w:sz w:val="24"/>
      <w:szCs w:val="24"/>
      <w:lang w:bidi="en-US"/>
    </w:rPr>
  </w:style>
  <w:style w:type="character" w:customStyle="1" w:styleId="Heading4Char">
    <w:name w:val="Heading 4 Char"/>
    <w:basedOn w:val="DefaultParagraphFont"/>
    <w:link w:val="Heading4"/>
    <w:uiPriority w:val="1"/>
    <w:rsid w:val="00253EF7"/>
    <w:rPr>
      <w:rFonts w:ascii="Arial" w:eastAsia="Arial" w:hAnsi="Arial" w:cs="Arial"/>
      <w:sz w:val="21"/>
      <w:szCs w:val="21"/>
      <w:lang w:bidi="en-US"/>
    </w:rPr>
  </w:style>
  <w:style w:type="character" w:customStyle="1" w:styleId="Heading5Char">
    <w:name w:val="Heading 5 Char"/>
    <w:basedOn w:val="DefaultParagraphFont"/>
    <w:link w:val="Heading5"/>
    <w:uiPriority w:val="1"/>
    <w:rsid w:val="00253EF7"/>
    <w:rPr>
      <w:rFonts w:ascii="Arial" w:eastAsia="Arial" w:hAnsi="Arial" w:cs="Arial"/>
      <w:b/>
      <w:bCs/>
      <w:sz w:val="20"/>
      <w:szCs w:val="20"/>
      <w:lang w:bidi="en-US"/>
    </w:rPr>
  </w:style>
  <w:style w:type="paragraph" w:styleId="TOC1">
    <w:name w:val="toc 1"/>
    <w:basedOn w:val="Normal"/>
    <w:uiPriority w:val="1"/>
    <w:qFormat/>
    <w:rsid w:val="00253EF7"/>
    <w:pPr>
      <w:spacing w:before="92"/>
      <w:ind w:left="355"/>
    </w:pPr>
    <w:rPr>
      <w:sz w:val="24"/>
      <w:szCs w:val="24"/>
    </w:rPr>
  </w:style>
  <w:style w:type="paragraph" w:styleId="TOC2">
    <w:name w:val="toc 2"/>
    <w:basedOn w:val="Normal"/>
    <w:uiPriority w:val="1"/>
    <w:qFormat/>
    <w:rsid w:val="00253EF7"/>
    <w:pPr>
      <w:spacing w:before="70"/>
      <w:ind w:left="1161" w:hanging="331"/>
    </w:pPr>
    <w:rPr>
      <w:sz w:val="20"/>
      <w:szCs w:val="20"/>
    </w:rPr>
  </w:style>
  <w:style w:type="paragraph" w:styleId="BodyText">
    <w:name w:val="Body Text"/>
    <w:basedOn w:val="Normal"/>
    <w:link w:val="BodyTextChar"/>
    <w:uiPriority w:val="1"/>
    <w:qFormat/>
    <w:rsid w:val="00253EF7"/>
    <w:rPr>
      <w:sz w:val="20"/>
      <w:szCs w:val="20"/>
    </w:rPr>
  </w:style>
  <w:style w:type="character" w:customStyle="1" w:styleId="BodyTextChar">
    <w:name w:val="Body Text Char"/>
    <w:basedOn w:val="DefaultParagraphFont"/>
    <w:link w:val="BodyText"/>
    <w:uiPriority w:val="1"/>
    <w:rsid w:val="00253EF7"/>
    <w:rPr>
      <w:rFonts w:ascii="Arial" w:eastAsia="Arial" w:hAnsi="Arial" w:cs="Arial"/>
      <w:sz w:val="20"/>
      <w:szCs w:val="20"/>
      <w:lang w:bidi="en-US"/>
    </w:rPr>
  </w:style>
  <w:style w:type="paragraph" w:styleId="ListParagraph">
    <w:name w:val="List Paragraph"/>
    <w:basedOn w:val="Normal"/>
    <w:uiPriority w:val="1"/>
    <w:qFormat/>
    <w:rsid w:val="00253EF7"/>
    <w:pPr>
      <w:spacing w:before="70"/>
      <w:ind w:left="469" w:hanging="359"/>
    </w:pPr>
  </w:style>
  <w:style w:type="paragraph" w:customStyle="1" w:styleId="TableParagraph">
    <w:name w:val="Table Paragraph"/>
    <w:basedOn w:val="Normal"/>
    <w:uiPriority w:val="1"/>
    <w:qFormat/>
    <w:rsid w:val="00253EF7"/>
    <w:pPr>
      <w:spacing w:before="36"/>
      <w:ind w:left="50"/>
    </w:pPr>
  </w:style>
  <w:style w:type="paragraph" w:styleId="Header">
    <w:name w:val="header"/>
    <w:basedOn w:val="Normal"/>
    <w:link w:val="HeaderChar"/>
    <w:uiPriority w:val="99"/>
    <w:unhideWhenUsed/>
    <w:rsid w:val="00253EF7"/>
    <w:pPr>
      <w:tabs>
        <w:tab w:val="center" w:pos="4680"/>
        <w:tab w:val="right" w:pos="9360"/>
      </w:tabs>
    </w:pPr>
  </w:style>
  <w:style w:type="character" w:customStyle="1" w:styleId="HeaderChar">
    <w:name w:val="Header Char"/>
    <w:basedOn w:val="DefaultParagraphFont"/>
    <w:link w:val="Header"/>
    <w:uiPriority w:val="99"/>
    <w:rsid w:val="00253EF7"/>
    <w:rPr>
      <w:rFonts w:ascii="Arial" w:eastAsia="Arial" w:hAnsi="Arial" w:cs="Arial"/>
      <w:lang w:bidi="en-US"/>
    </w:rPr>
  </w:style>
  <w:style w:type="paragraph" w:styleId="Footer">
    <w:name w:val="footer"/>
    <w:basedOn w:val="Normal"/>
    <w:link w:val="FooterChar"/>
    <w:uiPriority w:val="99"/>
    <w:unhideWhenUsed/>
    <w:rsid w:val="00253EF7"/>
    <w:pPr>
      <w:tabs>
        <w:tab w:val="center" w:pos="4680"/>
        <w:tab w:val="right" w:pos="9360"/>
      </w:tabs>
    </w:pPr>
  </w:style>
  <w:style w:type="character" w:customStyle="1" w:styleId="FooterChar">
    <w:name w:val="Footer Char"/>
    <w:basedOn w:val="DefaultParagraphFont"/>
    <w:link w:val="Footer"/>
    <w:uiPriority w:val="99"/>
    <w:rsid w:val="00253EF7"/>
    <w:rPr>
      <w:rFonts w:ascii="Arial" w:eastAsia="Arial" w:hAnsi="Arial" w:cs="Arial"/>
      <w:lang w:bidi="en-US"/>
    </w:rPr>
  </w:style>
  <w:style w:type="paragraph" w:styleId="BalloonText">
    <w:name w:val="Balloon Text"/>
    <w:basedOn w:val="Normal"/>
    <w:link w:val="BalloonTextChar"/>
    <w:uiPriority w:val="99"/>
    <w:semiHidden/>
    <w:unhideWhenUsed/>
    <w:rsid w:val="00253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EF7"/>
    <w:rPr>
      <w:rFonts w:ascii="Segoe UI" w:eastAsia="Arial" w:hAnsi="Segoe UI" w:cs="Segoe UI"/>
      <w:sz w:val="18"/>
      <w:szCs w:val="18"/>
      <w:lang w:bidi="en-US"/>
    </w:rPr>
  </w:style>
  <w:style w:type="character" w:styleId="Hyperlink">
    <w:name w:val="Hyperlink"/>
    <w:basedOn w:val="DefaultParagraphFont"/>
    <w:uiPriority w:val="99"/>
    <w:unhideWhenUsed/>
    <w:rsid w:val="00253EF7"/>
    <w:rPr>
      <w:color w:val="0000FF"/>
      <w:u w:val="single"/>
    </w:rPr>
  </w:style>
  <w:style w:type="character" w:styleId="CommentReference">
    <w:name w:val="annotation reference"/>
    <w:basedOn w:val="DefaultParagraphFont"/>
    <w:uiPriority w:val="99"/>
    <w:semiHidden/>
    <w:unhideWhenUsed/>
    <w:rsid w:val="00253EF7"/>
  </w:style>
  <w:style w:type="paragraph" w:styleId="CommentText">
    <w:name w:val="annotation text"/>
    <w:basedOn w:val="Normal"/>
    <w:link w:val="CommentTextChar"/>
    <w:uiPriority w:val="99"/>
    <w:semiHidden/>
    <w:unhideWhenUsed/>
    <w:rsid w:val="00253EF7"/>
    <w:rPr>
      <w:sz w:val="20"/>
      <w:szCs w:val="20"/>
    </w:rPr>
  </w:style>
  <w:style w:type="character" w:customStyle="1" w:styleId="CommentTextChar">
    <w:name w:val="Comment Text Char"/>
    <w:basedOn w:val="DefaultParagraphFont"/>
    <w:link w:val="CommentText"/>
    <w:uiPriority w:val="99"/>
    <w:semiHidden/>
    <w:rsid w:val="00253E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53EF7"/>
    <w:rPr>
      <w:b/>
      <w:bCs/>
    </w:rPr>
  </w:style>
  <w:style w:type="character" w:customStyle="1" w:styleId="CommentSubjectChar">
    <w:name w:val="Comment Subject Char"/>
    <w:basedOn w:val="CommentTextChar"/>
    <w:link w:val="CommentSubject"/>
    <w:uiPriority w:val="99"/>
    <w:semiHidden/>
    <w:rsid w:val="00253EF7"/>
    <w:rPr>
      <w:rFonts w:ascii="Arial" w:eastAsia="Arial" w:hAnsi="Arial" w:cs="Arial"/>
      <w:b/>
      <w:bCs/>
      <w:sz w:val="20"/>
      <w:szCs w:val="20"/>
      <w:lang w:bidi="en-US"/>
    </w:rPr>
  </w:style>
  <w:style w:type="character" w:styleId="Emphasis">
    <w:name w:val="Emphasis"/>
    <w:basedOn w:val="DefaultParagraphFont"/>
    <w:uiPriority w:val="20"/>
    <w:qFormat/>
    <w:rsid w:val="00253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banking.com/media/1396/privacy-policy.pdf" TargetMode="External"/><Relationship Id="rId13" Type="http://schemas.openxmlformats.org/officeDocument/2006/relationships/hyperlink" Target="http://www.fcbanking.com/personal/online-banking-services/zel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cbanking.com/media/1396/privacy-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ellepay.com/privacy-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ellepay.com/privacy-policy" TargetMode="External"/><Relationship Id="rId4" Type="http://schemas.openxmlformats.org/officeDocument/2006/relationships/settings" Target="settings.xml"/><Relationship Id="rId9" Type="http://schemas.openxmlformats.org/officeDocument/2006/relationships/hyperlink" Target="http://www.zellepay.com/privacy-poli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3601</Words>
  <Characters>20528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Wolfe</dc:creator>
  <cp:lastModifiedBy>Brenda Wolfe</cp:lastModifiedBy>
  <cp:revision>6</cp:revision>
  <dcterms:created xsi:type="dcterms:W3CDTF">2020-08-31T12:14:00Z</dcterms:created>
  <dcterms:modified xsi:type="dcterms:W3CDTF">2020-09-14T13:48:00Z</dcterms:modified>
</cp:coreProperties>
</file>